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3A8" w:rsidRDefault="00F61C25" w:rsidP="00FB5305">
      <w:pPr>
        <w:pStyle w:val="PlainText"/>
        <w:jc w:val="both"/>
        <w:rPr>
          <w:rFonts w:asciiTheme="minorHAnsi" w:eastAsiaTheme="minorHAnsi" w:hAnsiTheme="minorHAnsi" w:cstheme="minorBidi"/>
          <w:color w:val="auto"/>
          <w:kern w:val="0"/>
          <w:sz w:val="22"/>
          <w:szCs w:val="22"/>
        </w:rPr>
      </w:pPr>
      <w:r>
        <w:rPr>
          <w:rFonts w:asciiTheme="minorHAnsi" w:eastAsiaTheme="minorHAnsi" w:hAnsiTheme="minorHAnsi" w:cstheme="minorBidi"/>
          <w:color w:val="auto"/>
          <w:kern w:val="0"/>
          <w:sz w:val="22"/>
          <w:szCs w:val="22"/>
        </w:rPr>
        <w:t>This</w:t>
      </w:r>
      <w:r w:rsidR="00260616">
        <w:rPr>
          <w:rFonts w:asciiTheme="minorHAnsi" w:eastAsiaTheme="minorHAnsi" w:hAnsiTheme="minorHAnsi" w:cstheme="minorBidi"/>
          <w:color w:val="auto"/>
          <w:kern w:val="0"/>
          <w:sz w:val="22"/>
          <w:szCs w:val="22"/>
        </w:rPr>
        <w:t xml:space="preserve"> </w:t>
      </w:r>
      <w:r w:rsidR="006F1D57">
        <w:rPr>
          <w:rFonts w:asciiTheme="minorHAnsi" w:eastAsiaTheme="minorHAnsi" w:hAnsiTheme="minorHAnsi" w:cstheme="minorBidi"/>
          <w:color w:val="auto"/>
          <w:kern w:val="0"/>
          <w:sz w:val="22"/>
          <w:szCs w:val="22"/>
        </w:rPr>
        <w:t>form</w:t>
      </w:r>
      <w:r>
        <w:rPr>
          <w:rFonts w:asciiTheme="minorHAnsi" w:eastAsiaTheme="minorHAnsi" w:hAnsiTheme="minorHAnsi" w:cstheme="minorBidi"/>
          <w:color w:val="auto"/>
          <w:kern w:val="0"/>
          <w:sz w:val="22"/>
          <w:szCs w:val="22"/>
        </w:rPr>
        <w:t xml:space="preserve"> and your discussion with your doctor </w:t>
      </w:r>
      <w:r w:rsidR="00450D55">
        <w:rPr>
          <w:rFonts w:asciiTheme="minorHAnsi" w:eastAsiaTheme="minorHAnsi" w:hAnsiTheme="minorHAnsi" w:cstheme="minorBidi"/>
          <w:color w:val="auto"/>
          <w:kern w:val="0"/>
          <w:sz w:val="22"/>
          <w:szCs w:val="22"/>
        </w:rPr>
        <w:t xml:space="preserve">are </w:t>
      </w:r>
      <w:r>
        <w:rPr>
          <w:rFonts w:asciiTheme="minorHAnsi" w:eastAsiaTheme="minorHAnsi" w:hAnsiTheme="minorHAnsi" w:cstheme="minorBidi"/>
          <w:color w:val="auto"/>
          <w:kern w:val="0"/>
          <w:sz w:val="22"/>
          <w:szCs w:val="22"/>
        </w:rPr>
        <w:t xml:space="preserve">intended to help you make </w:t>
      </w:r>
      <w:r w:rsidR="006F1D57">
        <w:rPr>
          <w:rFonts w:asciiTheme="minorHAnsi" w:eastAsiaTheme="minorHAnsi" w:hAnsiTheme="minorHAnsi" w:cstheme="minorBidi"/>
          <w:color w:val="auto"/>
          <w:kern w:val="0"/>
          <w:sz w:val="22"/>
          <w:szCs w:val="22"/>
        </w:rPr>
        <w:t>informed</w:t>
      </w:r>
      <w:r w:rsidR="00260616">
        <w:rPr>
          <w:rFonts w:asciiTheme="minorHAnsi" w:eastAsiaTheme="minorHAnsi" w:hAnsiTheme="minorHAnsi" w:cstheme="minorBidi"/>
          <w:color w:val="auto"/>
          <w:kern w:val="0"/>
          <w:sz w:val="22"/>
          <w:szCs w:val="22"/>
        </w:rPr>
        <w:t xml:space="preserve"> </w:t>
      </w:r>
      <w:r>
        <w:rPr>
          <w:rFonts w:asciiTheme="minorHAnsi" w:eastAsiaTheme="minorHAnsi" w:hAnsiTheme="minorHAnsi" w:cstheme="minorBidi"/>
          <w:color w:val="auto"/>
          <w:kern w:val="0"/>
          <w:sz w:val="22"/>
          <w:szCs w:val="22"/>
        </w:rPr>
        <w:t>decisions about your</w:t>
      </w:r>
      <w:r w:rsidR="003B23A8">
        <w:rPr>
          <w:rFonts w:asciiTheme="minorHAnsi" w:eastAsiaTheme="minorHAnsi" w:hAnsiTheme="minorHAnsi" w:cstheme="minorBidi"/>
          <w:color w:val="auto"/>
          <w:kern w:val="0"/>
          <w:sz w:val="22"/>
          <w:szCs w:val="22"/>
        </w:rPr>
        <w:t xml:space="preserve"> </w:t>
      </w:r>
      <w:r w:rsidR="003B23A8" w:rsidRPr="008E29DE">
        <w:rPr>
          <w:rFonts w:asciiTheme="minorHAnsi" w:eastAsiaTheme="minorHAnsi" w:hAnsiTheme="minorHAnsi" w:cstheme="minorBidi"/>
          <w:color w:val="auto"/>
          <w:kern w:val="0"/>
          <w:sz w:val="22"/>
          <w:szCs w:val="22"/>
        </w:rPr>
        <w:t>surgery</w:t>
      </w:r>
      <w:r w:rsidR="008E29DE" w:rsidRPr="008E29DE">
        <w:rPr>
          <w:rFonts w:asciiTheme="minorHAnsi" w:eastAsiaTheme="minorHAnsi" w:hAnsiTheme="minorHAnsi" w:cstheme="minorBidi"/>
          <w:color w:val="auto"/>
          <w:kern w:val="0"/>
          <w:sz w:val="22"/>
          <w:szCs w:val="22"/>
        </w:rPr>
        <w:t>.</w:t>
      </w:r>
      <w:r w:rsidR="008E29DE">
        <w:rPr>
          <w:rFonts w:asciiTheme="minorHAnsi" w:eastAsiaTheme="minorHAnsi" w:hAnsiTheme="minorHAnsi" w:cstheme="minorBidi"/>
          <w:color w:val="auto"/>
          <w:kern w:val="0"/>
          <w:sz w:val="22"/>
          <w:szCs w:val="22"/>
        </w:rPr>
        <w:t xml:space="preserve"> </w:t>
      </w:r>
      <w:r w:rsidR="00260616" w:rsidRPr="00260616">
        <w:rPr>
          <w:rFonts w:asciiTheme="minorHAnsi" w:eastAsiaTheme="minorHAnsi" w:hAnsiTheme="minorHAnsi" w:cstheme="minorBidi"/>
          <w:color w:val="auto"/>
          <w:kern w:val="0"/>
          <w:sz w:val="22"/>
          <w:szCs w:val="22"/>
        </w:rPr>
        <w:t xml:space="preserve">As a member of the </w:t>
      </w:r>
      <w:r w:rsidR="000643DD">
        <w:rPr>
          <w:rFonts w:asciiTheme="minorHAnsi" w:eastAsiaTheme="minorHAnsi" w:hAnsiTheme="minorHAnsi" w:cstheme="minorBidi"/>
          <w:color w:val="auto"/>
          <w:kern w:val="0"/>
          <w:sz w:val="22"/>
          <w:szCs w:val="22"/>
        </w:rPr>
        <w:t xml:space="preserve">treatment </w:t>
      </w:r>
      <w:r w:rsidR="00260616" w:rsidRPr="00260616">
        <w:rPr>
          <w:rFonts w:asciiTheme="minorHAnsi" w:eastAsiaTheme="minorHAnsi" w:hAnsiTheme="minorHAnsi" w:cstheme="minorBidi"/>
          <w:color w:val="auto"/>
          <w:kern w:val="0"/>
          <w:sz w:val="22"/>
          <w:szCs w:val="22"/>
        </w:rPr>
        <w:t xml:space="preserve">team, you have been informed </w:t>
      </w:r>
      <w:r w:rsidR="00A2602D">
        <w:rPr>
          <w:rFonts w:asciiTheme="minorHAnsi" w:eastAsiaTheme="minorHAnsi" w:hAnsiTheme="minorHAnsi" w:cstheme="minorBidi"/>
          <w:color w:val="auto"/>
          <w:kern w:val="0"/>
          <w:sz w:val="22"/>
          <w:szCs w:val="22"/>
        </w:rPr>
        <w:t>of</w:t>
      </w:r>
      <w:r w:rsidR="00A2602D" w:rsidRPr="00260616">
        <w:rPr>
          <w:rFonts w:asciiTheme="minorHAnsi" w:eastAsiaTheme="minorHAnsi" w:hAnsiTheme="minorHAnsi" w:cstheme="minorBidi"/>
          <w:color w:val="auto"/>
          <w:kern w:val="0"/>
          <w:sz w:val="22"/>
          <w:szCs w:val="22"/>
        </w:rPr>
        <w:t xml:space="preserve"> </w:t>
      </w:r>
      <w:r w:rsidR="00260616" w:rsidRPr="00260616">
        <w:rPr>
          <w:rFonts w:asciiTheme="minorHAnsi" w:eastAsiaTheme="minorHAnsi" w:hAnsiTheme="minorHAnsi" w:cstheme="minorBidi"/>
          <w:color w:val="auto"/>
          <w:kern w:val="0"/>
          <w:sz w:val="22"/>
          <w:szCs w:val="22"/>
        </w:rPr>
        <w:t xml:space="preserve">your diagnosis, </w:t>
      </w:r>
      <w:r w:rsidR="00A2602D" w:rsidRPr="00260616">
        <w:rPr>
          <w:rFonts w:asciiTheme="minorHAnsi" w:eastAsiaTheme="minorHAnsi" w:hAnsiTheme="minorHAnsi" w:cstheme="minorBidi"/>
          <w:color w:val="auto"/>
          <w:kern w:val="0"/>
          <w:sz w:val="22"/>
          <w:szCs w:val="22"/>
        </w:rPr>
        <w:t xml:space="preserve">the planned </w:t>
      </w:r>
      <w:r w:rsidR="00A2602D">
        <w:rPr>
          <w:rFonts w:asciiTheme="minorHAnsi" w:eastAsiaTheme="minorHAnsi" w:hAnsiTheme="minorHAnsi" w:cstheme="minorBidi"/>
          <w:color w:val="auto"/>
          <w:kern w:val="0"/>
          <w:sz w:val="22"/>
          <w:szCs w:val="22"/>
        </w:rPr>
        <w:t xml:space="preserve">procedure, the </w:t>
      </w:r>
      <w:r w:rsidR="00260616" w:rsidRPr="00260616">
        <w:rPr>
          <w:rFonts w:asciiTheme="minorHAnsi" w:eastAsiaTheme="minorHAnsi" w:hAnsiTheme="minorHAnsi" w:cstheme="minorBidi"/>
          <w:color w:val="auto"/>
          <w:kern w:val="0"/>
          <w:sz w:val="22"/>
          <w:szCs w:val="22"/>
        </w:rPr>
        <w:t>risks, benefits,</w:t>
      </w:r>
      <w:r w:rsidR="00A2602D">
        <w:rPr>
          <w:rFonts w:asciiTheme="minorHAnsi" w:eastAsiaTheme="minorHAnsi" w:hAnsiTheme="minorHAnsi" w:cstheme="minorBidi"/>
          <w:color w:val="auto"/>
          <w:kern w:val="0"/>
          <w:sz w:val="22"/>
          <w:szCs w:val="22"/>
        </w:rPr>
        <w:t xml:space="preserve"> </w:t>
      </w:r>
      <w:r w:rsidR="00540665">
        <w:rPr>
          <w:rFonts w:asciiTheme="minorHAnsi" w:eastAsiaTheme="minorHAnsi" w:hAnsiTheme="minorHAnsi" w:cstheme="minorBidi"/>
          <w:color w:val="auto"/>
          <w:kern w:val="0"/>
          <w:sz w:val="22"/>
          <w:szCs w:val="22"/>
        </w:rPr>
        <w:t>and</w:t>
      </w:r>
      <w:r w:rsidR="00A2602D" w:rsidRPr="00260616">
        <w:rPr>
          <w:rFonts w:asciiTheme="minorHAnsi" w:eastAsiaTheme="minorHAnsi" w:hAnsiTheme="minorHAnsi" w:cstheme="minorBidi"/>
          <w:color w:val="auto"/>
          <w:kern w:val="0"/>
          <w:sz w:val="22"/>
          <w:szCs w:val="22"/>
        </w:rPr>
        <w:t xml:space="preserve"> alternatives</w:t>
      </w:r>
      <w:r w:rsidR="00A2602D">
        <w:rPr>
          <w:rFonts w:asciiTheme="minorHAnsi" w:eastAsiaTheme="minorHAnsi" w:hAnsiTheme="minorHAnsi" w:cstheme="minorBidi"/>
          <w:color w:val="auto"/>
          <w:kern w:val="0"/>
          <w:sz w:val="22"/>
          <w:szCs w:val="22"/>
        </w:rPr>
        <w:t xml:space="preserve"> associated with the procedure</w:t>
      </w:r>
      <w:r w:rsidR="00B7002A">
        <w:rPr>
          <w:rFonts w:asciiTheme="minorHAnsi" w:eastAsiaTheme="minorHAnsi" w:hAnsiTheme="minorHAnsi" w:cstheme="minorBidi"/>
          <w:color w:val="auto"/>
          <w:kern w:val="0"/>
          <w:sz w:val="22"/>
          <w:szCs w:val="22"/>
        </w:rPr>
        <w:t>,</w:t>
      </w:r>
      <w:r w:rsidR="00260616" w:rsidRPr="00260616">
        <w:rPr>
          <w:rFonts w:asciiTheme="minorHAnsi" w:eastAsiaTheme="minorHAnsi" w:hAnsiTheme="minorHAnsi" w:cstheme="minorBidi"/>
          <w:color w:val="auto"/>
          <w:kern w:val="0"/>
          <w:sz w:val="22"/>
          <w:szCs w:val="22"/>
        </w:rPr>
        <w:t xml:space="preserve"> and </w:t>
      </w:r>
      <w:r w:rsidR="00540665">
        <w:rPr>
          <w:rFonts w:asciiTheme="minorHAnsi" w:eastAsiaTheme="minorHAnsi" w:hAnsiTheme="minorHAnsi" w:cstheme="minorBidi"/>
          <w:color w:val="auto"/>
          <w:kern w:val="0"/>
          <w:sz w:val="22"/>
          <w:szCs w:val="22"/>
        </w:rPr>
        <w:t xml:space="preserve">any associated </w:t>
      </w:r>
      <w:r w:rsidR="00260616" w:rsidRPr="00260616">
        <w:rPr>
          <w:rFonts w:asciiTheme="minorHAnsi" w:eastAsiaTheme="minorHAnsi" w:hAnsiTheme="minorHAnsi" w:cstheme="minorBidi"/>
          <w:color w:val="auto"/>
          <w:kern w:val="0"/>
          <w:sz w:val="22"/>
          <w:szCs w:val="22"/>
        </w:rPr>
        <w:t xml:space="preserve">costs.  You should consider all of the </w:t>
      </w:r>
      <w:r w:rsidR="00C55A21">
        <w:rPr>
          <w:rFonts w:asciiTheme="minorHAnsi" w:eastAsiaTheme="minorHAnsi" w:hAnsiTheme="minorHAnsi" w:cstheme="minorBidi"/>
          <w:color w:val="auto"/>
          <w:kern w:val="0"/>
          <w:sz w:val="22"/>
          <w:szCs w:val="22"/>
        </w:rPr>
        <w:t>above</w:t>
      </w:r>
      <w:r w:rsidR="00260616" w:rsidRPr="00260616">
        <w:rPr>
          <w:rFonts w:asciiTheme="minorHAnsi" w:eastAsiaTheme="minorHAnsi" w:hAnsiTheme="minorHAnsi" w:cstheme="minorBidi"/>
          <w:color w:val="auto"/>
          <w:kern w:val="0"/>
          <w:sz w:val="22"/>
          <w:szCs w:val="22"/>
        </w:rPr>
        <w:t xml:space="preserve">, including the option of declining </w:t>
      </w:r>
      <w:r w:rsidR="00260616" w:rsidRPr="00540665">
        <w:rPr>
          <w:rFonts w:asciiTheme="minorHAnsi" w:eastAsiaTheme="minorHAnsi" w:hAnsiTheme="minorHAnsi" w:cstheme="minorBidi"/>
          <w:color w:val="auto"/>
          <w:kern w:val="0"/>
          <w:sz w:val="22"/>
          <w:szCs w:val="22"/>
        </w:rPr>
        <w:t>treatment</w:t>
      </w:r>
      <w:r w:rsidR="00260616" w:rsidRPr="00260616">
        <w:rPr>
          <w:rFonts w:asciiTheme="minorHAnsi" w:eastAsiaTheme="minorHAnsi" w:hAnsiTheme="minorHAnsi" w:cstheme="minorBidi"/>
          <w:color w:val="auto"/>
          <w:kern w:val="0"/>
          <w:sz w:val="22"/>
          <w:szCs w:val="22"/>
        </w:rPr>
        <w:t xml:space="preserve">, before deciding whether to proceed with the planned </w:t>
      </w:r>
      <w:r w:rsidR="00CE0AD0">
        <w:rPr>
          <w:rFonts w:asciiTheme="minorHAnsi" w:eastAsiaTheme="minorHAnsi" w:hAnsiTheme="minorHAnsi" w:cstheme="minorBidi"/>
          <w:color w:val="auto"/>
          <w:kern w:val="0"/>
          <w:sz w:val="22"/>
          <w:szCs w:val="22"/>
        </w:rPr>
        <w:t>procedure.</w:t>
      </w:r>
      <w:r>
        <w:rPr>
          <w:rFonts w:asciiTheme="minorHAnsi" w:eastAsiaTheme="minorHAnsi" w:hAnsiTheme="minorHAnsi" w:cstheme="minorBidi"/>
          <w:color w:val="auto"/>
          <w:kern w:val="0"/>
          <w:sz w:val="22"/>
          <w:szCs w:val="22"/>
        </w:rPr>
        <w:t xml:space="preserve">  </w:t>
      </w:r>
      <w:r w:rsidRPr="00D80B9E">
        <w:rPr>
          <w:rFonts w:asciiTheme="minorHAnsi" w:eastAsiaTheme="minorHAnsi" w:hAnsiTheme="minorHAnsi" w:cstheme="minorBidi"/>
          <w:color w:val="auto"/>
          <w:kern w:val="0"/>
          <w:sz w:val="22"/>
          <w:szCs w:val="22"/>
        </w:rPr>
        <w:t>You</w:t>
      </w:r>
      <w:r>
        <w:rPr>
          <w:rFonts w:asciiTheme="minorHAnsi" w:eastAsiaTheme="minorHAnsi" w:hAnsiTheme="minorHAnsi" w:cstheme="minorBidi"/>
          <w:color w:val="auto"/>
          <w:kern w:val="0"/>
          <w:sz w:val="22"/>
          <w:szCs w:val="22"/>
        </w:rPr>
        <w:t>r doctor</w:t>
      </w:r>
      <w:r w:rsidRPr="00D80B9E">
        <w:rPr>
          <w:rFonts w:asciiTheme="minorHAnsi" w:eastAsiaTheme="minorHAnsi" w:hAnsiTheme="minorHAnsi" w:cstheme="minorBidi"/>
          <w:color w:val="auto"/>
          <w:kern w:val="0"/>
          <w:sz w:val="22"/>
          <w:szCs w:val="22"/>
        </w:rPr>
        <w:t xml:space="preserve"> will be happy to answer any que</w:t>
      </w:r>
      <w:r>
        <w:rPr>
          <w:rFonts w:asciiTheme="minorHAnsi" w:eastAsiaTheme="minorHAnsi" w:hAnsiTheme="minorHAnsi" w:cstheme="minorBidi"/>
          <w:color w:val="auto"/>
          <w:kern w:val="0"/>
          <w:sz w:val="22"/>
          <w:szCs w:val="22"/>
        </w:rPr>
        <w:t xml:space="preserve">stions you may have and provide </w:t>
      </w:r>
      <w:r w:rsidRPr="00D80B9E">
        <w:rPr>
          <w:rFonts w:asciiTheme="minorHAnsi" w:eastAsiaTheme="minorHAnsi" w:hAnsiTheme="minorHAnsi" w:cstheme="minorBidi"/>
          <w:color w:val="auto"/>
          <w:kern w:val="0"/>
          <w:sz w:val="22"/>
          <w:szCs w:val="22"/>
        </w:rPr>
        <w:t>additional information</w:t>
      </w:r>
      <w:r>
        <w:rPr>
          <w:rFonts w:asciiTheme="minorHAnsi" w:eastAsiaTheme="minorHAnsi" w:hAnsiTheme="minorHAnsi" w:cstheme="minorBidi"/>
          <w:color w:val="auto"/>
          <w:kern w:val="0"/>
          <w:sz w:val="22"/>
          <w:szCs w:val="22"/>
        </w:rPr>
        <w:t xml:space="preserve"> before you decide whether to sign this document and proceed with </w:t>
      </w:r>
      <w:r w:rsidR="00CE0AD0">
        <w:rPr>
          <w:rFonts w:asciiTheme="minorHAnsi" w:eastAsiaTheme="minorHAnsi" w:hAnsiTheme="minorHAnsi" w:cstheme="minorBidi"/>
          <w:color w:val="auto"/>
          <w:kern w:val="0"/>
          <w:sz w:val="22"/>
          <w:szCs w:val="22"/>
        </w:rPr>
        <w:t>the procedure</w:t>
      </w:r>
      <w:r>
        <w:rPr>
          <w:rFonts w:asciiTheme="minorHAnsi" w:eastAsiaTheme="minorHAnsi" w:hAnsiTheme="minorHAnsi" w:cstheme="minorBidi"/>
          <w:color w:val="auto"/>
          <w:kern w:val="0"/>
          <w:sz w:val="22"/>
          <w:szCs w:val="22"/>
        </w:rPr>
        <w:t>.</w:t>
      </w:r>
    </w:p>
    <w:p w:rsidR="003B23A8" w:rsidRDefault="003B23A8" w:rsidP="00FB5305">
      <w:pPr>
        <w:pStyle w:val="PlainText"/>
        <w:jc w:val="both"/>
        <w:rPr>
          <w:rFonts w:asciiTheme="minorHAnsi" w:eastAsiaTheme="minorHAnsi" w:hAnsiTheme="minorHAnsi" w:cstheme="minorBidi"/>
          <w:color w:val="auto"/>
          <w:kern w:val="0"/>
          <w:sz w:val="22"/>
          <w:szCs w:val="22"/>
        </w:rPr>
      </w:pPr>
    </w:p>
    <w:p w:rsidR="003B23A8" w:rsidRPr="00575E16" w:rsidRDefault="003B23A8" w:rsidP="00FB5305">
      <w:pPr>
        <w:pStyle w:val="PlainText"/>
        <w:jc w:val="both"/>
        <w:rPr>
          <w:rFonts w:asciiTheme="minorHAnsi" w:eastAsiaTheme="minorHAnsi" w:hAnsiTheme="minorHAnsi" w:cstheme="minorBidi"/>
          <w:color w:val="auto"/>
          <w:kern w:val="0"/>
          <w:sz w:val="22"/>
          <w:szCs w:val="22"/>
        </w:rPr>
      </w:pPr>
      <w:r w:rsidRPr="00575E16">
        <w:rPr>
          <w:rFonts w:asciiTheme="minorHAnsi" w:eastAsiaTheme="minorHAnsi" w:hAnsiTheme="minorHAnsi" w:cstheme="minorBidi"/>
          <w:color w:val="auto"/>
          <w:kern w:val="0"/>
          <w:sz w:val="22"/>
          <w:szCs w:val="22"/>
        </w:rPr>
        <w:t>Diagnosis:  ______________________________________________________________________</w:t>
      </w:r>
      <w:r w:rsidR="007726DE">
        <w:rPr>
          <w:rFonts w:asciiTheme="minorHAnsi" w:eastAsiaTheme="minorHAnsi" w:hAnsiTheme="minorHAnsi" w:cstheme="minorBidi"/>
          <w:color w:val="auto"/>
          <w:kern w:val="0"/>
          <w:sz w:val="22"/>
          <w:szCs w:val="22"/>
        </w:rPr>
        <w:t>___</w:t>
      </w:r>
    </w:p>
    <w:p w:rsidR="00F61C25" w:rsidRDefault="00F61C25" w:rsidP="00F61C25">
      <w:pPr>
        <w:pStyle w:val="PlainText"/>
        <w:jc w:val="both"/>
        <w:rPr>
          <w:rFonts w:asciiTheme="minorHAnsi" w:eastAsiaTheme="minorHAnsi" w:hAnsiTheme="minorHAnsi" w:cstheme="minorBidi"/>
          <w:color w:val="auto"/>
          <w:kern w:val="0"/>
          <w:sz w:val="22"/>
          <w:szCs w:val="22"/>
        </w:rPr>
      </w:pPr>
    </w:p>
    <w:p w:rsidR="00F61C25" w:rsidRDefault="00F61C25" w:rsidP="00F61C25">
      <w:pPr>
        <w:pStyle w:val="PlainText"/>
        <w:tabs>
          <w:tab w:val="right" w:pos="9360"/>
        </w:tabs>
        <w:spacing w:after="240"/>
        <w:rPr>
          <w:rFonts w:asciiTheme="minorHAnsi" w:hAnsiTheme="minorHAnsi" w:cs="Arial"/>
          <w:sz w:val="22"/>
          <w:szCs w:val="24"/>
        </w:rPr>
      </w:pPr>
      <w:r w:rsidRPr="005A4498">
        <w:rPr>
          <w:rFonts w:asciiTheme="minorHAnsi" w:hAnsiTheme="minorHAnsi" w:cs="Arial"/>
          <w:sz w:val="22"/>
          <w:szCs w:val="24"/>
        </w:rPr>
        <w:t>Procedure:</w:t>
      </w:r>
      <w:r w:rsidRPr="00AB157A">
        <w:rPr>
          <w:rFonts w:ascii="Arial" w:hAnsi="Arial" w:cs="Arial"/>
          <w:szCs w:val="24"/>
        </w:rPr>
        <w:t xml:space="preserve"> </w:t>
      </w:r>
      <w:r>
        <w:rPr>
          <w:rFonts w:asciiTheme="minorHAnsi" w:hAnsiTheme="minorHAnsi" w:cs="Arial"/>
          <w:sz w:val="22"/>
          <w:szCs w:val="24"/>
        </w:rPr>
        <w:t>___________________________________________________________________________</w:t>
      </w:r>
    </w:p>
    <w:p w:rsidR="00F61C25" w:rsidRDefault="00F61C25" w:rsidP="00F61C25">
      <w:pPr>
        <w:pStyle w:val="PlainText"/>
        <w:tabs>
          <w:tab w:val="right" w:pos="9360"/>
        </w:tabs>
        <w:spacing w:after="240"/>
        <w:rPr>
          <w:rFonts w:asciiTheme="minorHAnsi" w:hAnsiTheme="minorHAnsi" w:cs="Arial"/>
          <w:sz w:val="22"/>
          <w:szCs w:val="24"/>
        </w:rPr>
      </w:pPr>
      <w:r w:rsidRPr="00C80C33">
        <w:rPr>
          <w:rFonts w:asciiTheme="minorHAnsi" w:hAnsiTheme="minorHAnsi" w:cs="Arial"/>
          <w:sz w:val="22"/>
          <w:szCs w:val="24"/>
        </w:rPr>
        <w:t xml:space="preserve">Alternative </w:t>
      </w:r>
      <w:r>
        <w:rPr>
          <w:rFonts w:asciiTheme="minorHAnsi" w:hAnsiTheme="minorHAnsi" w:cs="Arial"/>
          <w:sz w:val="22"/>
          <w:szCs w:val="24"/>
        </w:rPr>
        <w:t>options</w:t>
      </w:r>
      <w:r w:rsidRPr="00C80C33">
        <w:rPr>
          <w:rFonts w:asciiTheme="minorHAnsi" w:hAnsiTheme="minorHAnsi" w:cs="Arial"/>
          <w:sz w:val="22"/>
          <w:szCs w:val="24"/>
        </w:rPr>
        <w:t xml:space="preserve">: </w:t>
      </w:r>
      <w:r>
        <w:rPr>
          <w:rFonts w:asciiTheme="minorHAnsi" w:hAnsiTheme="minorHAnsi" w:cs="Arial"/>
          <w:sz w:val="22"/>
          <w:szCs w:val="24"/>
        </w:rPr>
        <w:t>____________________________________________________</w:t>
      </w:r>
      <w:r w:rsidR="000D0E05">
        <w:rPr>
          <w:rFonts w:asciiTheme="minorHAnsi" w:hAnsiTheme="minorHAnsi" w:cs="Arial"/>
          <w:sz w:val="22"/>
          <w:szCs w:val="24"/>
        </w:rPr>
        <w:t>_______</w:t>
      </w:r>
      <w:r w:rsidR="00CC39F8">
        <w:rPr>
          <w:rFonts w:asciiTheme="minorHAnsi" w:hAnsiTheme="minorHAnsi" w:cs="Arial"/>
          <w:sz w:val="22"/>
          <w:szCs w:val="24"/>
        </w:rPr>
        <w:t>_________</w:t>
      </w:r>
    </w:p>
    <w:p w:rsidR="00F61C25" w:rsidRDefault="00F61C25" w:rsidP="00F61C25">
      <w:pPr>
        <w:pStyle w:val="PlainText"/>
        <w:tabs>
          <w:tab w:val="right" w:pos="9360"/>
        </w:tabs>
        <w:spacing w:after="120"/>
        <w:rPr>
          <w:rFonts w:asciiTheme="minorHAnsi" w:hAnsiTheme="minorHAnsi" w:cs="Arial"/>
          <w:sz w:val="22"/>
          <w:szCs w:val="24"/>
        </w:rPr>
      </w:pPr>
      <w:r>
        <w:rPr>
          <w:rFonts w:asciiTheme="minorHAnsi" w:hAnsiTheme="minorHAnsi" w:cs="Arial"/>
          <w:sz w:val="22"/>
          <w:szCs w:val="24"/>
        </w:rPr>
        <w:t>_____________________________________________________________________________________</w:t>
      </w:r>
    </w:p>
    <w:p w:rsidR="00F61C25" w:rsidRPr="002D7D35" w:rsidRDefault="00F61C25" w:rsidP="00C20EDB">
      <w:pPr>
        <w:pStyle w:val="PlainText"/>
        <w:numPr>
          <w:ilvl w:val="0"/>
          <w:numId w:val="4"/>
        </w:numPr>
        <w:tabs>
          <w:tab w:val="right" w:pos="9360"/>
        </w:tabs>
        <w:spacing w:before="240"/>
        <w:rPr>
          <w:rFonts w:asciiTheme="minorHAnsi" w:hAnsiTheme="minorHAnsi" w:cs="Arial"/>
          <w:sz w:val="22"/>
          <w:szCs w:val="24"/>
        </w:rPr>
      </w:pPr>
      <w:r w:rsidRPr="002D7D35">
        <w:rPr>
          <w:rFonts w:asciiTheme="minorHAnsi" w:hAnsiTheme="minorHAnsi" w:cs="Arial"/>
          <w:sz w:val="22"/>
          <w:szCs w:val="24"/>
        </w:rPr>
        <w:t xml:space="preserve">I have been informed of and understand the </w:t>
      </w:r>
      <w:r w:rsidR="0071195D">
        <w:rPr>
          <w:rFonts w:asciiTheme="minorHAnsi" w:hAnsiTheme="minorHAnsi" w:cs="Arial"/>
          <w:sz w:val="22"/>
          <w:szCs w:val="24"/>
        </w:rPr>
        <w:t>potential</w:t>
      </w:r>
      <w:r w:rsidRPr="002D7D35">
        <w:rPr>
          <w:rFonts w:asciiTheme="minorHAnsi" w:hAnsiTheme="minorHAnsi" w:cs="Arial"/>
          <w:sz w:val="22"/>
          <w:szCs w:val="24"/>
        </w:rPr>
        <w:t xml:space="preserve"> risks related to this </w:t>
      </w:r>
      <w:r w:rsidRPr="00540665">
        <w:rPr>
          <w:rFonts w:asciiTheme="minorHAnsi" w:hAnsiTheme="minorHAnsi" w:cs="Arial"/>
          <w:sz w:val="22"/>
          <w:szCs w:val="24"/>
        </w:rPr>
        <w:t>surgical</w:t>
      </w:r>
      <w:r w:rsidRPr="002D7D35">
        <w:rPr>
          <w:rFonts w:asciiTheme="minorHAnsi" w:hAnsiTheme="minorHAnsi" w:cs="Arial"/>
          <w:sz w:val="22"/>
          <w:szCs w:val="24"/>
        </w:rPr>
        <w:t xml:space="preserve"> procedure include but are not limited to:  </w:t>
      </w:r>
    </w:p>
    <w:p w:rsidR="00F61C25" w:rsidRPr="00CC39F8" w:rsidRDefault="00F61C25" w:rsidP="00B5703B">
      <w:pPr>
        <w:pStyle w:val="ListParagraph"/>
        <w:numPr>
          <w:ilvl w:val="1"/>
          <w:numId w:val="4"/>
        </w:numPr>
        <w:spacing w:after="0" w:line="240" w:lineRule="auto"/>
        <w:rPr>
          <w:rFonts w:cstheme="minorHAnsi"/>
          <w:b/>
        </w:rPr>
      </w:pPr>
      <w:r>
        <w:t>Pain, s</w:t>
      </w:r>
      <w:r w:rsidRPr="00B9344A">
        <w:t>welling, blee</w:t>
      </w:r>
      <w:r>
        <w:t>ding, infection, bruising,</w:t>
      </w:r>
      <w:r w:rsidRPr="00B9344A">
        <w:t xml:space="preserve"> delayed healing, </w:t>
      </w:r>
      <w:r w:rsidR="00117544">
        <w:t>scarring</w:t>
      </w:r>
      <w:r>
        <w:t xml:space="preserve">, </w:t>
      </w:r>
      <w:r w:rsidRPr="00B9344A">
        <w:t>damage to other teeth and/or roots that may result in</w:t>
      </w:r>
      <w:r w:rsidR="00C55A21">
        <w:t xml:space="preserve"> the need for</w:t>
      </w:r>
      <w:r w:rsidRPr="00B9344A">
        <w:t xml:space="preserve"> tooth repair or loss, </w:t>
      </w:r>
      <w:r w:rsidR="0035328A">
        <w:t xml:space="preserve">loose tooth/teeth, </w:t>
      </w:r>
      <w:r w:rsidRPr="00B9344A">
        <w:t xml:space="preserve">damage to dental appliances, </w:t>
      </w:r>
      <w:r w:rsidR="00812FF4" w:rsidRPr="00812FF4">
        <w:t>cracking and/or</w:t>
      </w:r>
      <w:r w:rsidR="00812FF4">
        <w:rPr>
          <w:b/>
        </w:rPr>
        <w:t xml:space="preserve"> </w:t>
      </w:r>
      <w:r w:rsidRPr="00B9344A">
        <w:t>stretching of the corners of the mouth, cuts inside the mouth or on the lips, jaw fracture, stress or damage to the jaw joints (TMJ)</w:t>
      </w:r>
      <w:r w:rsidR="00B5703B">
        <w:t xml:space="preserve"> </w:t>
      </w:r>
      <w:r w:rsidRPr="00B9344A">
        <w:t>difficulty in opening the mouth or chewing,</w:t>
      </w:r>
      <w:r w:rsidR="009D058E">
        <w:t xml:space="preserve"> </w:t>
      </w:r>
      <w:r>
        <w:t xml:space="preserve">allergic </w:t>
      </w:r>
      <w:r w:rsidR="0035328A">
        <w:t xml:space="preserve">and/or adverse </w:t>
      </w:r>
      <w:r>
        <w:t>reaction to medications</w:t>
      </w:r>
      <w:r w:rsidR="004359FD">
        <w:t xml:space="preserve"> and/or materials</w:t>
      </w:r>
      <w:r w:rsidR="00F42A81">
        <w:t>;</w:t>
      </w:r>
    </w:p>
    <w:p w:rsidR="00CC39F8" w:rsidRPr="004958BB" w:rsidRDefault="00CC39F8" w:rsidP="00CC39F8">
      <w:pPr>
        <w:pStyle w:val="ListParagraph"/>
        <w:spacing w:after="0" w:line="240" w:lineRule="auto"/>
        <w:ind w:left="1080"/>
        <w:rPr>
          <w:rFonts w:cstheme="minorHAnsi"/>
          <w:b/>
        </w:rPr>
      </w:pPr>
    </w:p>
    <w:p w:rsidR="00B5703B" w:rsidRDefault="0035328A" w:rsidP="00790B36">
      <w:pPr>
        <w:pStyle w:val="ListParagraph"/>
        <w:numPr>
          <w:ilvl w:val="1"/>
          <w:numId w:val="4"/>
        </w:numPr>
        <w:spacing w:after="0" w:line="240" w:lineRule="auto"/>
        <w:rPr>
          <w:rFonts w:cstheme="minorHAnsi"/>
        </w:rPr>
      </w:pPr>
      <w:r w:rsidRPr="0035328A">
        <w:rPr>
          <w:rFonts w:cstheme="minorHAnsi"/>
        </w:rPr>
        <w:t>Nerve injury</w:t>
      </w:r>
      <w:r w:rsidR="00B35334">
        <w:rPr>
          <w:rFonts w:cstheme="minorHAnsi"/>
        </w:rPr>
        <w:t>,</w:t>
      </w:r>
      <w:r w:rsidR="009961BD">
        <w:rPr>
          <w:rFonts w:cstheme="minorHAnsi"/>
        </w:rPr>
        <w:t xml:space="preserve"> which </w:t>
      </w:r>
      <w:r w:rsidR="009961BD" w:rsidRPr="00117544">
        <w:rPr>
          <w:rFonts w:cstheme="minorHAnsi"/>
        </w:rPr>
        <w:t>may occur from the surgical procedure and/or the delivery of local anesthesia</w:t>
      </w:r>
      <w:r w:rsidR="00B35334" w:rsidRPr="00117544">
        <w:rPr>
          <w:rFonts w:cstheme="minorHAnsi"/>
        </w:rPr>
        <w:t>,</w:t>
      </w:r>
      <w:r w:rsidRPr="00117544">
        <w:rPr>
          <w:rFonts w:cstheme="minorHAnsi"/>
        </w:rPr>
        <w:t xml:space="preserve"> resul</w:t>
      </w:r>
      <w:r w:rsidRPr="0035328A">
        <w:rPr>
          <w:rFonts w:cstheme="minorHAnsi"/>
        </w:rPr>
        <w:t xml:space="preserve">ting in altered or loss of sensation, numbness, pain, or </w:t>
      </w:r>
      <w:r w:rsidR="000643DD">
        <w:rPr>
          <w:rFonts w:cstheme="minorHAnsi"/>
        </w:rPr>
        <w:t xml:space="preserve">altered </w:t>
      </w:r>
      <w:r w:rsidRPr="0035328A">
        <w:rPr>
          <w:rFonts w:cstheme="minorHAnsi"/>
        </w:rPr>
        <w:t xml:space="preserve">feeling in the </w:t>
      </w:r>
      <w:r w:rsidR="000D3798">
        <w:rPr>
          <w:rFonts w:cstheme="minorHAnsi"/>
        </w:rPr>
        <w:t xml:space="preserve">face, cheek(s), </w:t>
      </w:r>
      <w:r w:rsidRPr="0035328A">
        <w:rPr>
          <w:rFonts w:cstheme="minorHAnsi"/>
        </w:rPr>
        <w:t>lips, chin, teeth, gums, and/or tongue (</w:t>
      </w:r>
      <w:r w:rsidR="0071195D">
        <w:rPr>
          <w:rFonts w:cstheme="minorHAnsi"/>
        </w:rPr>
        <w:t>including loss of taste). Such condition</w:t>
      </w:r>
      <w:r w:rsidRPr="0035328A">
        <w:rPr>
          <w:rFonts w:cstheme="minorHAnsi"/>
        </w:rPr>
        <w:t>s may resolve over time, but in some cases may be permanent;</w:t>
      </w:r>
    </w:p>
    <w:p w:rsidR="00790B36" w:rsidRPr="00790B36" w:rsidRDefault="00790B36" w:rsidP="00790B36">
      <w:pPr>
        <w:pStyle w:val="ListParagraph"/>
        <w:rPr>
          <w:rFonts w:cstheme="minorHAnsi"/>
        </w:rPr>
      </w:pPr>
    </w:p>
    <w:p w:rsidR="00B5703B" w:rsidRPr="0071195D" w:rsidRDefault="00C20EDB" w:rsidP="00B5703B">
      <w:pPr>
        <w:pStyle w:val="ListParagraph"/>
        <w:numPr>
          <w:ilvl w:val="1"/>
          <w:numId w:val="4"/>
        </w:numPr>
        <w:spacing w:after="0" w:line="240" w:lineRule="auto"/>
        <w:rPr>
          <w:rFonts w:cstheme="minorHAnsi"/>
          <w:color w:val="000000" w:themeColor="text1"/>
        </w:rPr>
      </w:pPr>
      <w:r w:rsidRPr="0071195D">
        <w:rPr>
          <w:rFonts w:cstheme="minorHAnsi"/>
          <w:color w:val="000000" w:themeColor="text1"/>
        </w:rPr>
        <w:t>C</w:t>
      </w:r>
      <w:r w:rsidR="00FB7844" w:rsidRPr="0071195D">
        <w:rPr>
          <w:rFonts w:cstheme="minorHAnsi"/>
          <w:color w:val="000000" w:themeColor="text1"/>
        </w:rPr>
        <w:t>hanges of the appearance of the teeth.</w:t>
      </w:r>
    </w:p>
    <w:p w:rsidR="009361E8" w:rsidRPr="004958BB" w:rsidRDefault="009361E8" w:rsidP="004958BB">
      <w:pPr>
        <w:spacing w:after="0" w:line="240" w:lineRule="auto"/>
        <w:ind w:left="720"/>
        <w:rPr>
          <w:b/>
        </w:rPr>
      </w:pPr>
    </w:p>
    <w:p w:rsidR="0016607F" w:rsidRPr="008E5382" w:rsidRDefault="0016607F" w:rsidP="00C20EDB">
      <w:pPr>
        <w:pStyle w:val="PlainText"/>
        <w:numPr>
          <w:ilvl w:val="0"/>
          <w:numId w:val="20"/>
        </w:numPr>
        <w:tabs>
          <w:tab w:val="right" w:pos="9360"/>
        </w:tabs>
        <w:rPr>
          <w:rFonts w:asciiTheme="minorHAnsi" w:hAnsiTheme="minorHAnsi" w:cs="Arial"/>
          <w:sz w:val="22"/>
          <w:szCs w:val="24"/>
        </w:rPr>
      </w:pPr>
      <w:r w:rsidRPr="008E5382">
        <w:rPr>
          <w:rFonts w:asciiTheme="minorHAnsi" w:hAnsiTheme="minorHAnsi" w:cs="Arial"/>
          <w:sz w:val="22"/>
          <w:szCs w:val="24"/>
        </w:rPr>
        <w:t xml:space="preserve">I have elected to </w:t>
      </w:r>
      <w:r w:rsidR="008B17ED">
        <w:rPr>
          <w:rFonts w:asciiTheme="minorHAnsi" w:hAnsiTheme="minorHAnsi" w:cs="Arial"/>
          <w:sz w:val="22"/>
          <w:szCs w:val="24"/>
        </w:rPr>
        <w:t xml:space="preserve">proceed </w:t>
      </w:r>
      <w:r w:rsidRPr="008E5382">
        <w:rPr>
          <w:rFonts w:asciiTheme="minorHAnsi" w:hAnsiTheme="minorHAnsi" w:cs="Arial"/>
          <w:sz w:val="22"/>
          <w:szCs w:val="24"/>
        </w:rPr>
        <w:t xml:space="preserve">with the anesthesia(s) indicated below. </w:t>
      </w:r>
    </w:p>
    <w:p w:rsidR="008C3F25" w:rsidRDefault="008C3F25" w:rsidP="00C20EDB">
      <w:pPr>
        <w:pStyle w:val="ListParagraph"/>
        <w:spacing w:before="120" w:after="240" w:line="240" w:lineRule="auto"/>
        <w:ind w:left="360"/>
      </w:pPr>
      <w:r>
        <w:t>______ Local Anesthesia</w:t>
      </w:r>
    </w:p>
    <w:p w:rsidR="008C3F25" w:rsidRDefault="008C3F25" w:rsidP="0016607F">
      <w:pPr>
        <w:pStyle w:val="ListParagraph"/>
        <w:spacing w:before="360" w:after="240" w:line="240" w:lineRule="auto"/>
        <w:ind w:left="360"/>
      </w:pPr>
    </w:p>
    <w:p w:rsidR="0016607F" w:rsidRPr="008E5382" w:rsidRDefault="0016607F" w:rsidP="0016607F">
      <w:pPr>
        <w:pStyle w:val="ListParagraph"/>
        <w:spacing w:before="360" w:after="240" w:line="240" w:lineRule="auto"/>
        <w:ind w:left="360"/>
      </w:pPr>
      <w:r w:rsidRPr="008E5382">
        <w:t>______ Nitrous Oxide (Laughing Gas)</w:t>
      </w:r>
    </w:p>
    <w:p w:rsidR="0016607F" w:rsidRPr="008E5382" w:rsidRDefault="0016607F" w:rsidP="0016607F">
      <w:pPr>
        <w:pStyle w:val="ListParagraph"/>
        <w:spacing w:line="240" w:lineRule="auto"/>
        <w:ind w:left="360"/>
      </w:pPr>
    </w:p>
    <w:p w:rsidR="0016607F" w:rsidRPr="008E5382" w:rsidRDefault="0016607F" w:rsidP="0016607F">
      <w:pPr>
        <w:pStyle w:val="ListParagraph"/>
        <w:spacing w:line="240" w:lineRule="auto"/>
        <w:ind w:left="360"/>
      </w:pPr>
      <w:r w:rsidRPr="008E5382">
        <w:t>______ Mild Sedation</w:t>
      </w:r>
    </w:p>
    <w:p w:rsidR="0016607F" w:rsidRPr="008E5382" w:rsidRDefault="0016607F" w:rsidP="0016607F">
      <w:pPr>
        <w:pStyle w:val="ListParagraph"/>
        <w:spacing w:line="240" w:lineRule="auto"/>
        <w:ind w:left="360"/>
      </w:pPr>
      <w:r>
        <w:softHyphen/>
      </w:r>
      <w:r>
        <w:softHyphen/>
      </w:r>
    </w:p>
    <w:p w:rsidR="0016607F" w:rsidRPr="008E5382" w:rsidRDefault="0016607F" w:rsidP="0016607F">
      <w:pPr>
        <w:pStyle w:val="ListParagraph"/>
        <w:spacing w:line="240" w:lineRule="auto"/>
        <w:ind w:left="360"/>
      </w:pPr>
      <w:r w:rsidRPr="008E5382">
        <w:t xml:space="preserve">______ Moderate Sedation </w:t>
      </w:r>
    </w:p>
    <w:p w:rsidR="0016607F" w:rsidRPr="008E5382" w:rsidRDefault="0016607F" w:rsidP="0016607F">
      <w:pPr>
        <w:pStyle w:val="ListParagraph"/>
        <w:spacing w:line="240" w:lineRule="auto"/>
        <w:ind w:left="360"/>
      </w:pPr>
    </w:p>
    <w:p w:rsidR="0016607F" w:rsidRPr="008E5382" w:rsidRDefault="00C566B5" w:rsidP="0016607F">
      <w:pPr>
        <w:pStyle w:val="ListParagraph"/>
        <w:spacing w:line="240" w:lineRule="auto"/>
        <w:ind w:left="360"/>
      </w:pPr>
      <w:r>
        <w:t>______ Deep Sedation (</w:t>
      </w:r>
      <w:r w:rsidR="0016607F" w:rsidRPr="008E5382">
        <w:t>General Anesthesia</w:t>
      </w:r>
      <w:r>
        <w:t>)</w:t>
      </w:r>
    </w:p>
    <w:p w:rsidR="008B17ED" w:rsidRPr="008E5382" w:rsidRDefault="008B17ED" w:rsidP="008B17ED">
      <w:pPr>
        <w:pStyle w:val="PlainText"/>
        <w:tabs>
          <w:tab w:val="right" w:pos="9360"/>
        </w:tabs>
        <w:ind w:left="360"/>
        <w:rPr>
          <w:rFonts w:asciiTheme="minorHAnsi" w:hAnsiTheme="minorHAnsi" w:cs="Arial"/>
          <w:sz w:val="22"/>
          <w:szCs w:val="24"/>
        </w:rPr>
      </w:pPr>
      <w:r w:rsidRPr="008E5382">
        <w:rPr>
          <w:rFonts w:asciiTheme="minorHAnsi" w:hAnsiTheme="minorHAnsi" w:cs="Arial"/>
          <w:sz w:val="22"/>
          <w:szCs w:val="24"/>
        </w:rPr>
        <w:lastRenderedPageBreak/>
        <w:t xml:space="preserve">I have been informed of and understand the </w:t>
      </w:r>
      <w:r w:rsidR="0071195D">
        <w:rPr>
          <w:rFonts w:asciiTheme="minorHAnsi" w:hAnsiTheme="minorHAnsi" w:cs="Arial"/>
          <w:sz w:val="22"/>
          <w:szCs w:val="24"/>
        </w:rPr>
        <w:t>potential</w:t>
      </w:r>
      <w:r w:rsidRPr="008E5382">
        <w:rPr>
          <w:rFonts w:asciiTheme="minorHAnsi" w:hAnsiTheme="minorHAnsi" w:cs="Arial"/>
          <w:sz w:val="22"/>
          <w:szCs w:val="24"/>
        </w:rPr>
        <w:t xml:space="preserve"> risks associated with anesthesia include but are not limited to:  </w:t>
      </w:r>
    </w:p>
    <w:p w:rsidR="008B17ED" w:rsidRPr="008E5382" w:rsidRDefault="008B17ED" w:rsidP="008B17ED">
      <w:pPr>
        <w:pStyle w:val="PlainText"/>
        <w:numPr>
          <w:ilvl w:val="0"/>
          <w:numId w:val="18"/>
        </w:numPr>
        <w:tabs>
          <w:tab w:val="right" w:pos="9360"/>
        </w:tabs>
        <w:ind w:left="990"/>
        <w:rPr>
          <w:rFonts w:asciiTheme="minorHAnsi" w:hAnsiTheme="minorHAnsi" w:cs="Arial"/>
          <w:sz w:val="22"/>
          <w:szCs w:val="24"/>
        </w:rPr>
      </w:pPr>
      <w:r w:rsidRPr="008E5382">
        <w:rPr>
          <w:rFonts w:asciiTheme="minorHAnsi" w:hAnsiTheme="minorHAnsi" w:cs="Arial"/>
          <w:sz w:val="22"/>
          <w:szCs w:val="24"/>
        </w:rPr>
        <w:t>Allergic or adverse reactions to medication</w:t>
      </w:r>
      <w:r>
        <w:rPr>
          <w:rFonts w:asciiTheme="minorHAnsi" w:hAnsiTheme="minorHAnsi" w:cs="Arial"/>
          <w:sz w:val="22"/>
          <w:szCs w:val="24"/>
        </w:rPr>
        <w:t>s or materials</w:t>
      </w:r>
      <w:r w:rsidR="0071195D">
        <w:rPr>
          <w:rFonts w:asciiTheme="minorHAnsi" w:hAnsiTheme="minorHAnsi" w:cs="Arial"/>
          <w:sz w:val="22"/>
          <w:szCs w:val="24"/>
        </w:rPr>
        <w:t>;</w:t>
      </w:r>
    </w:p>
    <w:p w:rsidR="008B17ED" w:rsidRPr="008E29DE" w:rsidRDefault="00B316E6" w:rsidP="008B17ED">
      <w:pPr>
        <w:pStyle w:val="PlainText"/>
        <w:numPr>
          <w:ilvl w:val="0"/>
          <w:numId w:val="18"/>
        </w:numPr>
        <w:tabs>
          <w:tab w:val="right" w:pos="9360"/>
        </w:tabs>
        <w:ind w:left="990"/>
        <w:rPr>
          <w:rFonts w:asciiTheme="minorHAnsi" w:hAnsiTheme="minorHAnsi" w:cs="Arial"/>
          <w:sz w:val="22"/>
          <w:szCs w:val="24"/>
        </w:rPr>
      </w:pPr>
      <w:r w:rsidRPr="008E29DE">
        <w:rPr>
          <w:rFonts w:asciiTheme="minorHAnsi" w:hAnsiTheme="minorHAnsi" w:cs="Arial"/>
          <w:sz w:val="22"/>
          <w:szCs w:val="24"/>
        </w:rPr>
        <w:t xml:space="preserve">Pain, </w:t>
      </w:r>
      <w:r w:rsidR="008B17ED" w:rsidRPr="008E29DE">
        <w:rPr>
          <w:rFonts w:asciiTheme="minorHAnsi" w:hAnsiTheme="minorHAnsi" w:cs="Arial"/>
          <w:sz w:val="22"/>
          <w:szCs w:val="24"/>
        </w:rPr>
        <w:t>swelling, redness, irritation,</w:t>
      </w:r>
      <w:r w:rsidRPr="008E29DE">
        <w:rPr>
          <w:rFonts w:asciiTheme="minorHAnsi" w:hAnsiTheme="minorHAnsi" w:cs="Arial"/>
          <w:sz w:val="22"/>
          <w:szCs w:val="24"/>
        </w:rPr>
        <w:t xml:space="preserve"> numbness</w:t>
      </w:r>
      <w:r w:rsidR="008B17ED" w:rsidRPr="008E29DE">
        <w:rPr>
          <w:rFonts w:asciiTheme="minorHAnsi" w:hAnsiTheme="minorHAnsi" w:cs="Arial"/>
          <w:sz w:val="22"/>
          <w:szCs w:val="24"/>
        </w:rPr>
        <w:t xml:space="preserve"> and/or bruising</w:t>
      </w:r>
      <w:r w:rsidRPr="008E29DE">
        <w:rPr>
          <w:rFonts w:asciiTheme="minorHAnsi" w:hAnsiTheme="minorHAnsi" w:cs="Arial"/>
          <w:sz w:val="22"/>
          <w:szCs w:val="24"/>
        </w:rPr>
        <w:t xml:space="preserve"> in the area</w:t>
      </w:r>
      <w:r w:rsidR="008B17ED" w:rsidRPr="008E29DE">
        <w:rPr>
          <w:rFonts w:asciiTheme="minorHAnsi" w:hAnsiTheme="minorHAnsi" w:cs="Arial"/>
          <w:sz w:val="22"/>
          <w:szCs w:val="24"/>
        </w:rPr>
        <w:t xml:space="preserve"> where the IV needle is placed</w:t>
      </w:r>
      <w:r w:rsidRPr="008E29DE">
        <w:rPr>
          <w:rFonts w:asciiTheme="minorHAnsi" w:hAnsiTheme="minorHAnsi" w:cs="Arial"/>
          <w:sz w:val="22"/>
          <w:szCs w:val="24"/>
        </w:rPr>
        <w:t xml:space="preserve">. </w:t>
      </w:r>
      <w:r w:rsidR="008B17ED" w:rsidRPr="008E29DE">
        <w:rPr>
          <w:rFonts w:asciiTheme="minorHAnsi" w:hAnsiTheme="minorHAnsi" w:cs="Arial"/>
          <w:sz w:val="22"/>
          <w:szCs w:val="24"/>
        </w:rPr>
        <w:t xml:space="preserve"> Usually the numbness or pain goes away, but in some cases, it may be permanent</w:t>
      </w:r>
      <w:r w:rsidR="0071195D">
        <w:rPr>
          <w:rFonts w:asciiTheme="minorHAnsi" w:hAnsiTheme="minorHAnsi" w:cs="Arial"/>
          <w:sz w:val="22"/>
          <w:szCs w:val="24"/>
        </w:rPr>
        <w:t>;</w:t>
      </w:r>
    </w:p>
    <w:p w:rsidR="008B17ED" w:rsidRPr="000746F7" w:rsidRDefault="00B316E6" w:rsidP="008B17ED">
      <w:pPr>
        <w:pStyle w:val="PlainText"/>
        <w:numPr>
          <w:ilvl w:val="0"/>
          <w:numId w:val="18"/>
        </w:numPr>
        <w:tabs>
          <w:tab w:val="right" w:pos="9360"/>
        </w:tabs>
        <w:ind w:left="990"/>
        <w:rPr>
          <w:rFonts w:asciiTheme="minorHAnsi" w:hAnsiTheme="minorHAnsi" w:cs="Arial"/>
          <w:sz w:val="22"/>
          <w:szCs w:val="24"/>
        </w:rPr>
      </w:pPr>
      <w:r w:rsidRPr="008E29DE">
        <w:rPr>
          <w:rFonts w:asciiTheme="minorHAnsi" w:hAnsiTheme="minorHAnsi" w:cs="Arial"/>
          <w:sz w:val="22"/>
          <w:szCs w:val="24"/>
        </w:rPr>
        <w:t>Nausea,</w:t>
      </w:r>
      <w:r w:rsidR="008B17ED" w:rsidRPr="000746F7">
        <w:rPr>
          <w:rFonts w:asciiTheme="minorHAnsi" w:hAnsiTheme="minorHAnsi" w:cs="Arial"/>
          <w:sz w:val="22"/>
          <w:szCs w:val="24"/>
        </w:rPr>
        <w:t xml:space="preserve"> vomiting, disorientation, confusion, lack of </w:t>
      </w:r>
      <w:r w:rsidR="008B17ED" w:rsidRPr="008E29DE">
        <w:rPr>
          <w:rFonts w:asciiTheme="minorHAnsi" w:hAnsiTheme="minorHAnsi" w:cs="Arial"/>
          <w:sz w:val="22"/>
          <w:szCs w:val="24"/>
        </w:rPr>
        <w:t>coordination,</w:t>
      </w:r>
      <w:r w:rsidRPr="008E29DE">
        <w:rPr>
          <w:rFonts w:asciiTheme="minorHAnsi" w:hAnsiTheme="minorHAnsi" w:cs="Arial"/>
          <w:sz w:val="22"/>
          <w:szCs w:val="24"/>
        </w:rPr>
        <w:t xml:space="preserve"> and occasionally</w:t>
      </w:r>
      <w:r w:rsidR="008B17ED" w:rsidRPr="000746F7">
        <w:rPr>
          <w:rFonts w:asciiTheme="minorHAnsi" w:hAnsiTheme="minorHAnsi" w:cs="Arial"/>
          <w:sz w:val="22"/>
          <w:szCs w:val="24"/>
        </w:rPr>
        <w:t xml:space="preserve"> </w:t>
      </w:r>
      <w:r w:rsidR="00CE5BCF" w:rsidRPr="000746F7">
        <w:rPr>
          <w:rFonts w:asciiTheme="minorHAnsi" w:hAnsiTheme="minorHAnsi" w:cs="Arial"/>
          <w:sz w:val="22"/>
          <w:szCs w:val="24"/>
        </w:rPr>
        <w:t>prolonged drowsiness</w:t>
      </w:r>
      <w:r>
        <w:rPr>
          <w:rFonts w:asciiTheme="minorHAnsi" w:hAnsiTheme="minorHAnsi" w:cs="Arial"/>
          <w:sz w:val="22"/>
          <w:szCs w:val="24"/>
        </w:rPr>
        <w:t xml:space="preserve">.  </w:t>
      </w:r>
      <w:r w:rsidRPr="008E29DE">
        <w:rPr>
          <w:rFonts w:asciiTheme="minorHAnsi" w:hAnsiTheme="minorHAnsi" w:cs="Arial"/>
          <w:sz w:val="22"/>
          <w:szCs w:val="24"/>
        </w:rPr>
        <w:t>Some patients may have an</w:t>
      </w:r>
      <w:r w:rsidR="008B17ED" w:rsidRPr="000746F7">
        <w:rPr>
          <w:rFonts w:asciiTheme="minorHAnsi" w:hAnsiTheme="minorHAnsi" w:cs="Arial"/>
          <w:sz w:val="22"/>
          <w:szCs w:val="24"/>
        </w:rPr>
        <w:t xml:space="preserve"> </w:t>
      </w:r>
      <w:r w:rsidR="00CE5BCF">
        <w:rPr>
          <w:rFonts w:asciiTheme="minorHAnsi" w:hAnsiTheme="minorHAnsi" w:cs="Arial"/>
          <w:sz w:val="22"/>
          <w:szCs w:val="24"/>
        </w:rPr>
        <w:t>awareness of some</w:t>
      </w:r>
      <w:r w:rsidR="00D45C01">
        <w:rPr>
          <w:rFonts w:asciiTheme="minorHAnsi" w:hAnsiTheme="minorHAnsi" w:cs="Arial"/>
          <w:sz w:val="22"/>
          <w:szCs w:val="24"/>
        </w:rPr>
        <w:t xml:space="preserve"> or all events of the surgical procedure </w:t>
      </w:r>
      <w:r w:rsidR="008B17ED" w:rsidRPr="000746F7">
        <w:rPr>
          <w:rFonts w:asciiTheme="minorHAnsi" w:hAnsiTheme="minorHAnsi" w:cs="Arial"/>
          <w:sz w:val="22"/>
          <w:szCs w:val="24"/>
        </w:rPr>
        <w:t xml:space="preserve">after </w:t>
      </w:r>
      <w:r w:rsidR="00D45C01">
        <w:rPr>
          <w:rFonts w:asciiTheme="minorHAnsi" w:hAnsiTheme="minorHAnsi" w:cs="Arial"/>
          <w:sz w:val="22"/>
          <w:szCs w:val="24"/>
        </w:rPr>
        <w:t>it is over</w:t>
      </w:r>
      <w:r w:rsidR="0071195D">
        <w:rPr>
          <w:rFonts w:asciiTheme="minorHAnsi" w:hAnsiTheme="minorHAnsi" w:cs="Arial"/>
          <w:sz w:val="22"/>
          <w:szCs w:val="24"/>
        </w:rPr>
        <w:t>;</w:t>
      </w:r>
    </w:p>
    <w:p w:rsidR="008B17ED" w:rsidRDefault="00B316E6" w:rsidP="008B17ED">
      <w:pPr>
        <w:pStyle w:val="PlainText"/>
        <w:numPr>
          <w:ilvl w:val="0"/>
          <w:numId w:val="18"/>
        </w:numPr>
        <w:tabs>
          <w:tab w:val="right" w:pos="9360"/>
        </w:tabs>
        <w:ind w:left="990"/>
        <w:rPr>
          <w:rFonts w:asciiTheme="minorHAnsi" w:hAnsiTheme="minorHAnsi" w:cs="Arial"/>
          <w:b/>
          <w:sz w:val="22"/>
          <w:szCs w:val="24"/>
        </w:rPr>
      </w:pPr>
      <w:r w:rsidRPr="008E29DE">
        <w:rPr>
          <w:rFonts w:asciiTheme="minorHAnsi" w:hAnsiTheme="minorHAnsi" w:cs="Arial"/>
          <w:sz w:val="22"/>
          <w:szCs w:val="24"/>
        </w:rPr>
        <w:t>Heart and breathing</w:t>
      </w:r>
      <w:r>
        <w:rPr>
          <w:rFonts w:asciiTheme="minorHAnsi" w:hAnsiTheme="minorHAnsi" w:cs="Arial"/>
          <w:sz w:val="22"/>
          <w:szCs w:val="24"/>
        </w:rPr>
        <w:t xml:space="preserve"> </w:t>
      </w:r>
      <w:r w:rsidR="008B17ED" w:rsidRPr="008E5382">
        <w:rPr>
          <w:rFonts w:asciiTheme="minorHAnsi" w:hAnsiTheme="minorHAnsi" w:cs="Arial"/>
          <w:sz w:val="22"/>
          <w:szCs w:val="24"/>
        </w:rPr>
        <w:t>complications that may lead to brain damage, stroke, heart attack</w:t>
      </w:r>
      <w:r w:rsidR="003107B1">
        <w:rPr>
          <w:rFonts w:asciiTheme="minorHAnsi" w:hAnsiTheme="minorHAnsi" w:cs="Arial"/>
          <w:sz w:val="22"/>
          <w:szCs w:val="24"/>
        </w:rPr>
        <w:t xml:space="preserve"> (cardiac arrest)</w:t>
      </w:r>
      <w:r w:rsidR="008B17ED" w:rsidRPr="008E5382">
        <w:rPr>
          <w:rFonts w:asciiTheme="minorHAnsi" w:hAnsiTheme="minorHAnsi" w:cs="Arial"/>
          <w:sz w:val="22"/>
          <w:szCs w:val="24"/>
        </w:rPr>
        <w:t xml:space="preserve"> or death</w:t>
      </w:r>
      <w:r w:rsidR="0071195D">
        <w:rPr>
          <w:rFonts w:asciiTheme="minorHAnsi" w:hAnsiTheme="minorHAnsi" w:cs="Arial"/>
          <w:sz w:val="22"/>
          <w:szCs w:val="24"/>
        </w:rPr>
        <w:t>;</w:t>
      </w:r>
      <w:r w:rsidR="008B17ED">
        <w:rPr>
          <w:rFonts w:asciiTheme="minorHAnsi" w:hAnsiTheme="minorHAnsi" w:cs="Arial"/>
          <w:b/>
          <w:sz w:val="22"/>
          <w:szCs w:val="24"/>
        </w:rPr>
        <w:t xml:space="preserve">  </w:t>
      </w:r>
    </w:p>
    <w:p w:rsidR="008B17ED" w:rsidRDefault="008B17ED" w:rsidP="008B17ED">
      <w:pPr>
        <w:pStyle w:val="PlainText"/>
        <w:numPr>
          <w:ilvl w:val="0"/>
          <w:numId w:val="18"/>
        </w:numPr>
        <w:tabs>
          <w:tab w:val="right" w:pos="9360"/>
        </w:tabs>
        <w:ind w:left="990"/>
        <w:rPr>
          <w:rFonts w:asciiTheme="minorHAnsi" w:hAnsiTheme="minorHAnsi" w:cs="Arial"/>
          <w:b/>
          <w:sz w:val="22"/>
          <w:szCs w:val="24"/>
        </w:rPr>
      </w:pPr>
      <w:r>
        <w:rPr>
          <w:rFonts w:asciiTheme="minorHAnsi" w:hAnsiTheme="minorHAnsi" w:cs="Arial"/>
          <w:sz w:val="22"/>
          <w:szCs w:val="24"/>
        </w:rPr>
        <w:t>Sore throat</w:t>
      </w:r>
      <w:r w:rsidR="00C55A21">
        <w:rPr>
          <w:rFonts w:asciiTheme="minorHAnsi" w:hAnsiTheme="minorHAnsi" w:cs="Arial"/>
          <w:sz w:val="22"/>
          <w:szCs w:val="24"/>
        </w:rPr>
        <w:t xml:space="preserve"> or hoarseness</w:t>
      </w:r>
      <w:r>
        <w:rPr>
          <w:rFonts w:asciiTheme="minorHAnsi" w:hAnsiTheme="minorHAnsi" w:cs="Arial"/>
          <w:sz w:val="22"/>
          <w:szCs w:val="24"/>
        </w:rPr>
        <w:t xml:space="preserve"> if a breathing tube is used.</w:t>
      </w:r>
    </w:p>
    <w:p w:rsidR="008B17ED" w:rsidRDefault="008B17ED" w:rsidP="0016607F">
      <w:pPr>
        <w:pStyle w:val="ListParagraph"/>
        <w:spacing w:line="240" w:lineRule="auto"/>
        <w:ind w:left="360"/>
      </w:pPr>
    </w:p>
    <w:p w:rsidR="00CB7E58" w:rsidRPr="008E5382" w:rsidRDefault="008C3F25" w:rsidP="000D15A2">
      <w:pPr>
        <w:pStyle w:val="ListParagraph"/>
        <w:spacing w:line="240" w:lineRule="auto"/>
        <w:ind w:left="360"/>
      </w:pPr>
      <w:r w:rsidRPr="00AD0E90">
        <w:t xml:space="preserve">If I have elected </w:t>
      </w:r>
      <w:r w:rsidRPr="00AD0E90">
        <w:rPr>
          <w:u w:val="single"/>
        </w:rPr>
        <w:t>Mild, Moderate, or Deep Sedation (General Anesthesia)</w:t>
      </w:r>
      <w:r w:rsidRPr="00AD0E90">
        <w:t>, I have not had anything to eat or drink for at least six (6) hours prior to my procedure.   I understand that doing otherwise may be life-threatening. As instructed, I have taken my regular medications (blood pressure medications, antibiotics, etc.) and/or any medicine given to me by my doctor using only small sips of water.  I am accompanied by a responsible adult to drive me to and from the doctor’s office and he/she will stay with me after the procedure until I am recovered sufficiently to care for myself. I understand the drugs given to me for this procedure may not wear off for 24 hours.  During my recovery from anesthesia, I agree not to drive, operate complicated machinery or devices, or make important decisions such as signing documents, etc.</w:t>
      </w:r>
    </w:p>
    <w:p w:rsidR="00CB7E58" w:rsidRDefault="00CB7E58" w:rsidP="0016607F">
      <w:pPr>
        <w:pStyle w:val="ListParagraph"/>
        <w:spacing w:line="240" w:lineRule="auto"/>
        <w:ind w:left="360"/>
      </w:pPr>
    </w:p>
    <w:p w:rsidR="00934B25" w:rsidRDefault="0016607F" w:rsidP="00934B25">
      <w:pPr>
        <w:pStyle w:val="ListParagraph"/>
        <w:numPr>
          <w:ilvl w:val="0"/>
          <w:numId w:val="20"/>
        </w:numPr>
        <w:spacing w:line="240" w:lineRule="auto"/>
      </w:pPr>
      <w:r w:rsidRPr="0088566E">
        <w:t>I</w:t>
      </w:r>
      <w:r>
        <w:t xml:space="preserve"> have been informed of and understand that </w:t>
      </w:r>
      <w:r w:rsidRPr="00600BAC">
        <w:t xml:space="preserve">follow up visits or care, additional </w:t>
      </w:r>
      <w:r>
        <w:t xml:space="preserve">evaluation, treatment or </w:t>
      </w:r>
      <w:r w:rsidRPr="00600BAC">
        <w:t xml:space="preserve">surgery, </w:t>
      </w:r>
      <w:r>
        <w:t xml:space="preserve">and/or </w:t>
      </w:r>
      <w:r w:rsidRPr="00600BAC">
        <w:t>hospital</w:t>
      </w:r>
      <w:r>
        <w:t>ization</w:t>
      </w:r>
      <w:r w:rsidR="00450D55">
        <w:t xml:space="preserve"> may be needed</w:t>
      </w:r>
      <w:r>
        <w:t>.</w:t>
      </w:r>
    </w:p>
    <w:p w:rsidR="00934B25" w:rsidRDefault="00934B25" w:rsidP="00934B25">
      <w:pPr>
        <w:pStyle w:val="ListParagraph"/>
        <w:spacing w:line="240" w:lineRule="auto"/>
        <w:ind w:left="360"/>
      </w:pPr>
    </w:p>
    <w:p w:rsidR="00934B25" w:rsidRPr="0071195D" w:rsidRDefault="00602A8C" w:rsidP="00934B25">
      <w:pPr>
        <w:pStyle w:val="ListParagraph"/>
        <w:numPr>
          <w:ilvl w:val="0"/>
          <w:numId w:val="20"/>
        </w:numPr>
        <w:spacing w:line="240" w:lineRule="auto"/>
      </w:pPr>
      <w:r w:rsidRPr="0071195D">
        <w:rPr>
          <w:color w:val="000000" w:themeColor="text1"/>
        </w:rPr>
        <w:t>Long term success may not occur. T</w:t>
      </w:r>
      <w:r w:rsidR="00934B25" w:rsidRPr="0071195D">
        <w:rPr>
          <w:color w:val="000000" w:themeColor="text1"/>
        </w:rPr>
        <w:t xml:space="preserve">he success of periodontal procedures can be affected by medical conditions, dietary and nutritional problems, smoking, alcohol consumption, clenching and grinding of teeth, inadequate oral hygiene, and medications that I may be taking. </w:t>
      </w:r>
    </w:p>
    <w:p w:rsidR="00934B25" w:rsidRPr="0071195D" w:rsidRDefault="00934B25" w:rsidP="00934B25">
      <w:pPr>
        <w:pStyle w:val="ListParagraph"/>
        <w:spacing w:line="240" w:lineRule="auto"/>
        <w:ind w:left="360"/>
      </w:pPr>
    </w:p>
    <w:p w:rsidR="00934B25" w:rsidRPr="0071195D" w:rsidRDefault="00934B25" w:rsidP="00934B25">
      <w:pPr>
        <w:pStyle w:val="ListParagraph"/>
        <w:spacing w:after="0"/>
        <w:ind w:left="360"/>
        <w:rPr>
          <w:color w:val="000000" w:themeColor="text1"/>
        </w:rPr>
      </w:pPr>
      <w:r w:rsidRPr="0071195D">
        <w:rPr>
          <w:color w:val="000000" w:themeColor="text1"/>
        </w:rPr>
        <w:t>I understand that it is important for me to continue to see my regular dentist. Existing restorative dentistry can be an important factor in the success or failure of the surgery. From time to time, the doctor may make recommendations for the placement of restorations or the replacement or modification of existing restorations. Maintenance also may include adjustment of prosthetic appliances.</w:t>
      </w:r>
    </w:p>
    <w:p w:rsidR="00934B25" w:rsidRDefault="00934B25" w:rsidP="00934B25">
      <w:pPr>
        <w:spacing w:after="0"/>
      </w:pPr>
    </w:p>
    <w:p w:rsidR="0016607F" w:rsidRPr="00DB3260" w:rsidRDefault="0016607F" w:rsidP="00117544">
      <w:pPr>
        <w:pStyle w:val="ListParagraph"/>
        <w:numPr>
          <w:ilvl w:val="0"/>
          <w:numId w:val="20"/>
        </w:numPr>
        <w:spacing w:after="0"/>
      </w:pPr>
      <w:r w:rsidRPr="00DB3260">
        <w:t>Patient’s Responsibilities</w:t>
      </w:r>
    </w:p>
    <w:p w:rsidR="004156AF" w:rsidRDefault="0016607F" w:rsidP="0016607F">
      <w:pPr>
        <w:spacing w:line="240" w:lineRule="auto"/>
        <w:ind w:left="360"/>
      </w:pPr>
      <w:r>
        <w:t xml:space="preserve">I understand that I am an important member of the </w:t>
      </w:r>
      <w:r w:rsidR="000643DD">
        <w:t xml:space="preserve">treatment </w:t>
      </w:r>
      <w:r>
        <w:t xml:space="preserve">team. In order to increase the chance of achieving optimal results, I have provided an accurate and complete medical history, including all past and present dental and medical conditions, prescription and non-prescription medications, any allergies, recreational drug use, and pregnancy (if applicable). </w:t>
      </w:r>
    </w:p>
    <w:p w:rsidR="00934B25" w:rsidRPr="0008424D" w:rsidRDefault="0016607F" w:rsidP="00934B25">
      <w:pPr>
        <w:spacing w:line="240" w:lineRule="auto"/>
        <w:ind w:left="360"/>
        <w:rPr>
          <w:b/>
          <w:color w:val="000000" w:themeColor="text1"/>
        </w:rPr>
      </w:pPr>
      <w:r w:rsidRPr="00A14598">
        <w:rPr>
          <w:color w:val="000000" w:themeColor="text1"/>
        </w:rPr>
        <w:t xml:space="preserve">I understand the use of tobacco and alcohol </w:t>
      </w:r>
      <w:r>
        <w:rPr>
          <w:color w:val="000000" w:themeColor="text1"/>
        </w:rPr>
        <w:t>is</w:t>
      </w:r>
      <w:r w:rsidRPr="00A14598">
        <w:rPr>
          <w:color w:val="000000" w:themeColor="text1"/>
        </w:rPr>
        <w:t xml:space="preserve"> detrimental to the success of my</w:t>
      </w:r>
      <w:r w:rsidR="000643DD">
        <w:rPr>
          <w:color w:val="000000" w:themeColor="text1"/>
        </w:rPr>
        <w:t xml:space="preserve"> treatment</w:t>
      </w:r>
      <w:r>
        <w:rPr>
          <w:color w:val="000000" w:themeColor="text1"/>
        </w:rPr>
        <w:t>.</w:t>
      </w:r>
      <w:r w:rsidR="003314E0">
        <w:rPr>
          <w:color w:val="000000" w:themeColor="text1"/>
        </w:rPr>
        <w:t xml:space="preserve">  </w:t>
      </w:r>
    </w:p>
    <w:p w:rsidR="0016607F" w:rsidRDefault="0016607F" w:rsidP="0016607F">
      <w:pPr>
        <w:spacing w:line="240" w:lineRule="auto"/>
        <w:ind w:left="360"/>
      </w:pPr>
      <w:r>
        <w:rPr>
          <w:color w:val="000000" w:themeColor="text1"/>
        </w:rPr>
        <w:lastRenderedPageBreak/>
        <w:t xml:space="preserve">I </w:t>
      </w:r>
      <w:r w:rsidRPr="004915B9">
        <w:rPr>
          <w:color w:val="000000" w:themeColor="text1"/>
        </w:rPr>
        <w:t>agre</w:t>
      </w:r>
      <w:r>
        <w:t xml:space="preserve">e to follow all instructions provided to me by this office before and after the procedure, take medication(s) as prescribed, </w:t>
      </w:r>
      <w:r w:rsidRPr="004915B9">
        <w:rPr>
          <w:color w:val="000000" w:themeColor="text1"/>
        </w:rPr>
        <w:t>practice proper oral hygiene, ke</w:t>
      </w:r>
      <w:r>
        <w:t>ep all appointments, make return appointments if complications arise, and complete care.  I will inform my doctor of any post-operative problems as they arise. My failure to compl</w:t>
      </w:r>
      <w:r w:rsidR="008C3F25">
        <w:t>y could result in complications</w:t>
      </w:r>
      <w:r>
        <w:t xml:space="preserve"> or less than optimal results. </w:t>
      </w:r>
    </w:p>
    <w:p w:rsidR="0016607F" w:rsidRDefault="0016607F" w:rsidP="0016607F">
      <w:pPr>
        <w:spacing w:line="240" w:lineRule="auto"/>
        <w:ind w:left="360"/>
      </w:pPr>
      <w:r w:rsidRPr="003A79A3">
        <w:t xml:space="preserve">I </w:t>
      </w:r>
      <w:r w:rsidR="000746F7">
        <w:t>understand</w:t>
      </w:r>
      <w:r w:rsidRPr="003A79A3">
        <w:t xml:space="preserve"> and accept that the doctor cannot guarantee the</w:t>
      </w:r>
      <w:r>
        <w:t xml:space="preserve"> </w:t>
      </w:r>
      <w:r w:rsidRPr="003A79A3">
        <w:t>results of the procedur</w:t>
      </w:r>
      <w:r w:rsidRPr="00602A8C">
        <w:t>e</w:t>
      </w:r>
      <w:r w:rsidR="00602A8C" w:rsidRPr="00602A8C">
        <w:t>.</w:t>
      </w:r>
      <w:r w:rsidR="003314E0" w:rsidRPr="003314E0">
        <w:rPr>
          <w:b/>
        </w:rPr>
        <w:t xml:space="preserve"> </w:t>
      </w:r>
      <w:r>
        <w:t xml:space="preserve"> </w:t>
      </w:r>
      <w:r w:rsidRPr="00FA3F9B">
        <w:t>I had sufficient time to read t</w:t>
      </w:r>
      <w:r>
        <w:t xml:space="preserve">his document, </w:t>
      </w:r>
      <w:r w:rsidRPr="0040353F">
        <w:t>understand the above statements</w:t>
      </w:r>
      <w:r>
        <w:t>,</w:t>
      </w:r>
      <w:r w:rsidRPr="0040353F">
        <w:t xml:space="preserve"> and</w:t>
      </w:r>
      <w:r>
        <w:t xml:space="preserve"> have had a chance to </w:t>
      </w:r>
      <w:r w:rsidR="00450D55">
        <w:t xml:space="preserve">have </w:t>
      </w:r>
      <w:r>
        <w:t xml:space="preserve">all my questions answered.  By signing this document, I acknowledge and accept the possible risks and complications of the procedure and agree to proceed. </w:t>
      </w:r>
    </w:p>
    <w:p w:rsidR="0016607F" w:rsidRDefault="0016607F" w:rsidP="0016607F">
      <w:pPr>
        <w:ind w:left="360"/>
      </w:pPr>
      <w:proofErr w:type="gramStart"/>
      <w:r>
        <w:t xml:space="preserve">If I am </w:t>
      </w:r>
      <w:r w:rsidRPr="008E29DE">
        <w:t>sedated</w:t>
      </w:r>
      <w:r w:rsidR="009961BD" w:rsidRPr="008E29DE">
        <w:t xml:space="preserve"> or under general anesthesia</w:t>
      </w:r>
      <w:r w:rsidRPr="008E29DE">
        <w:t xml:space="preserve"> during the procedure, I further authorize the doctor to modify the procedure if, in his/her professional</w:t>
      </w:r>
      <w:r>
        <w:t xml:space="preserve"> judgment, it is in my best interest.</w:t>
      </w:r>
      <w:proofErr w:type="gramEnd"/>
      <w:r>
        <w:t xml:space="preserve"> </w:t>
      </w:r>
    </w:p>
    <w:p w:rsidR="0016607F" w:rsidRPr="00A27235" w:rsidRDefault="0016607F" w:rsidP="0016607F">
      <w:pPr>
        <w:spacing w:after="0"/>
        <w:ind w:left="360"/>
      </w:pPr>
      <w:r w:rsidRPr="00A27235">
        <w:t>___________________________________</w:t>
      </w:r>
      <w:r w:rsidRPr="00A27235">
        <w:tab/>
      </w:r>
      <w:r w:rsidRPr="00A27235">
        <w:tab/>
      </w:r>
      <w:r w:rsidR="0033344F" w:rsidRPr="00A27235">
        <w:tab/>
      </w:r>
      <w:r w:rsidRPr="00A27235">
        <w:t xml:space="preserve">____________         </w:t>
      </w:r>
    </w:p>
    <w:p w:rsidR="0016607F" w:rsidRPr="00A27235" w:rsidRDefault="0016607F" w:rsidP="00A27235">
      <w:pPr>
        <w:spacing w:after="240"/>
        <w:ind w:left="360"/>
      </w:pPr>
      <w:r w:rsidRPr="00A27235">
        <w:t>Patient or Leg</w:t>
      </w:r>
      <w:r w:rsidR="0033344F" w:rsidRPr="00A27235">
        <w:t>al Representative Signature</w:t>
      </w:r>
      <w:r w:rsidR="0033344F" w:rsidRPr="00A27235">
        <w:tab/>
      </w:r>
      <w:r w:rsidR="0033344F" w:rsidRPr="00A27235">
        <w:tab/>
      </w:r>
      <w:r w:rsidR="0033344F" w:rsidRPr="00A27235">
        <w:tab/>
      </w:r>
      <w:r w:rsidRPr="00A27235">
        <w:t xml:space="preserve">Date  </w:t>
      </w:r>
      <w:r w:rsidRPr="00A27235">
        <w:tab/>
        <w:t xml:space="preserve">                          </w:t>
      </w:r>
    </w:p>
    <w:p w:rsidR="0016607F" w:rsidRPr="00A27235" w:rsidRDefault="0016607F" w:rsidP="0016607F">
      <w:pPr>
        <w:spacing w:after="0"/>
        <w:ind w:left="360"/>
      </w:pPr>
      <w:r w:rsidRPr="00A27235">
        <w:t>__________________________________________________________________________</w:t>
      </w:r>
      <w:r w:rsidRPr="00A27235">
        <w:tab/>
      </w:r>
    </w:p>
    <w:p w:rsidR="0016607F" w:rsidRPr="00A27235" w:rsidRDefault="0016607F" w:rsidP="00A27235">
      <w:pPr>
        <w:spacing w:after="240"/>
        <w:ind w:left="360"/>
      </w:pPr>
      <w:r w:rsidRPr="00A27235">
        <w:t>Print Patient or Legal Representative Name/Relationship</w:t>
      </w:r>
      <w:r w:rsidRPr="00A27235">
        <w:tab/>
      </w:r>
      <w:r w:rsidRPr="00A27235">
        <w:tab/>
      </w:r>
    </w:p>
    <w:p w:rsidR="0016607F" w:rsidRPr="00A27235" w:rsidRDefault="0016607F" w:rsidP="0016607F">
      <w:pPr>
        <w:spacing w:after="0"/>
        <w:ind w:left="360"/>
      </w:pPr>
      <w:r w:rsidRPr="00A27235">
        <w:t xml:space="preserve">_______________________________ </w:t>
      </w:r>
      <w:r w:rsidRPr="00A27235">
        <w:tab/>
      </w:r>
      <w:r w:rsidRPr="00A27235">
        <w:tab/>
      </w:r>
      <w:r w:rsidRPr="00A27235">
        <w:tab/>
        <w:t xml:space="preserve">____________         </w:t>
      </w:r>
    </w:p>
    <w:p w:rsidR="0016607F" w:rsidRDefault="0016607F" w:rsidP="0016607F">
      <w:pPr>
        <w:ind w:left="360"/>
        <w:rPr>
          <w:i/>
          <w:sz w:val="18"/>
          <w:szCs w:val="18"/>
        </w:rPr>
      </w:pPr>
      <w:r w:rsidRPr="00A27235">
        <w:t>Witness Signature</w:t>
      </w:r>
      <w:r w:rsidR="0071195D">
        <w:t xml:space="preserve"> (optional)</w:t>
      </w:r>
      <w:bookmarkStart w:id="0" w:name="_GoBack"/>
      <w:bookmarkEnd w:id="0"/>
      <w:r w:rsidRPr="00A27235">
        <w:tab/>
      </w:r>
      <w:r w:rsidRPr="00A27235">
        <w:tab/>
      </w:r>
      <w:r w:rsidRPr="00A27235">
        <w:tab/>
      </w:r>
      <w:r w:rsidRPr="00A27235">
        <w:tab/>
        <w:t xml:space="preserve">Date </w:t>
      </w:r>
      <w:r w:rsidRPr="00A27235">
        <w:rPr>
          <w:sz w:val="18"/>
          <w:szCs w:val="18"/>
        </w:rPr>
        <w:tab/>
      </w:r>
      <w:r>
        <w:rPr>
          <w:i/>
          <w:sz w:val="18"/>
          <w:szCs w:val="18"/>
        </w:rPr>
        <w:t xml:space="preserve"> </w:t>
      </w:r>
      <w:r>
        <w:rPr>
          <w:i/>
          <w:sz w:val="18"/>
          <w:szCs w:val="18"/>
        </w:rPr>
        <w:tab/>
        <w:t xml:space="preserve">        </w:t>
      </w:r>
    </w:p>
    <w:p w:rsidR="007726DE" w:rsidRDefault="007726DE" w:rsidP="0033344F">
      <w:pPr>
        <w:spacing w:after="360"/>
        <w:ind w:left="360"/>
      </w:pPr>
    </w:p>
    <w:p w:rsidR="0016607F" w:rsidRPr="0040353F" w:rsidRDefault="0016607F" w:rsidP="0033344F">
      <w:pPr>
        <w:spacing w:after="360"/>
        <w:ind w:left="360"/>
      </w:pPr>
      <w:r>
        <w:t>I</w:t>
      </w:r>
      <w:r w:rsidRPr="0040353F">
        <w:t xml:space="preserve"> certify that I have explained to the patient </w:t>
      </w:r>
      <w:r>
        <w:t>and/</w:t>
      </w:r>
      <w:r w:rsidRPr="0040353F">
        <w:t xml:space="preserve">or the patient’s legal representative the nature, purpose, benefits, </w:t>
      </w:r>
      <w:r>
        <w:t xml:space="preserve">known </w:t>
      </w:r>
      <w:r w:rsidRPr="0040353F">
        <w:t>risks, complications, and alternatives to the proposed procedure.</w:t>
      </w:r>
      <w:r>
        <w:t xml:space="preserve"> The patient and/or patient’s legal representative has voiced an understanding of the information given.</w:t>
      </w:r>
      <w:r w:rsidRPr="0040353F">
        <w:t xml:space="preserve"> I have answered all questions </w:t>
      </w:r>
      <w:r>
        <w:t>to the best of my knowledge</w:t>
      </w:r>
      <w:r w:rsidRPr="0040353F">
        <w:t>, and I believe that the</w:t>
      </w:r>
      <w:r w:rsidRPr="0080404F">
        <w:t xml:space="preserve"> patient and/or legal representative</w:t>
      </w:r>
      <w:r w:rsidRPr="0040353F">
        <w:t xml:space="preserve"> fully </w:t>
      </w:r>
      <w:proofErr w:type="gramStart"/>
      <w:r w:rsidRPr="0040353F">
        <w:t>understands</w:t>
      </w:r>
      <w:proofErr w:type="gramEnd"/>
      <w:r w:rsidRPr="0040353F">
        <w:t xml:space="preserve"> what I have explained.</w:t>
      </w:r>
      <w:r>
        <w:rPr>
          <w:sz w:val="18"/>
          <w:szCs w:val="18"/>
        </w:rPr>
        <w:t xml:space="preserve">                         </w:t>
      </w:r>
    </w:p>
    <w:p w:rsidR="0016607F" w:rsidRPr="0033344F" w:rsidRDefault="0016607F" w:rsidP="0033344F">
      <w:pPr>
        <w:spacing w:after="0"/>
        <w:ind w:left="360"/>
        <w:rPr>
          <w:i/>
        </w:rPr>
      </w:pPr>
      <w:r w:rsidRPr="0033344F">
        <w:t xml:space="preserve">_____________________________  </w:t>
      </w:r>
      <w:r w:rsidRPr="0033344F">
        <w:tab/>
      </w:r>
      <w:r w:rsidRPr="0033344F">
        <w:tab/>
      </w:r>
      <w:r w:rsidRPr="0033344F">
        <w:tab/>
        <w:t xml:space="preserve">____________         </w:t>
      </w:r>
    </w:p>
    <w:p w:rsidR="00F63E3C" w:rsidRPr="00A27235" w:rsidRDefault="0016607F" w:rsidP="0033344F">
      <w:pPr>
        <w:spacing w:after="0"/>
        <w:ind w:left="360"/>
      </w:pPr>
      <w:r w:rsidRPr="00A27235">
        <w:t>Doctor Signature</w:t>
      </w:r>
      <w:r w:rsidRPr="00A27235">
        <w:tab/>
      </w:r>
      <w:r w:rsidRPr="00A27235">
        <w:tab/>
      </w:r>
      <w:r w:rsidRPr="00A27235">
        <w:tab/>
      </w:r>
      <w:r w:rsidRPr="00A27235">
        <w:tab/>
      </w:r>
      <w:r w:rsidRPr="00A27235">
        <w:tab/>
      </w:r>
      <w:r w:rsidRPr="00A27235">
        <w:tab/>
        <w:t xml:space="preserve">Date </w:t>
      </w:r>
      <w:r w:rsidRPr="00A27235">
        <w:rPr>
          <w:sz w:val="18"/>
          <w:szCs w:val="18"/>
        </w:rPr>
        <w:tab/>
        <w:t xml:space="preserve"> </w:t>
      </w:r>
      <w:r w:rsidRPr="00A27235">
        <w:rPr>
          <w:sz w:val="18"/>
          <w:szCs w:val="18"/>
        </w:rPr>
        <w:tab/>
        <w:t xml:space="preserve">    </w:t>
      </w:r>
    </w:p>
    <w:sectPr w:rsidR="00F63E3C" w:rsidRPr="00A2723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A8D" w:rsidRDefault="006C6A8D" w:rsidP="00B92700">
      <w:pPr>
        <w:spacing w:after="0" w:line="240" w:lineRule="auto"/>
      </w:pPr>
      <w:r>
        <w:separator/>
      </w:r>
    </w:p>
  </w:endnote>
  <w:endnote w:type="continuationSeparator" w:id="0">
    <w:p w:rsidR="006C6A8D" w:rsidRDefault="006C6A8D" w:rsidP="00B9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2F" w:rsidRDefault="00EC0B2F" w:rsidP="005A4498">
    <w:pPr>
      <w:pStyle w:val="Footer"/>
      <w:jc w:val="right"/>
    </w:pPr>
    <w:r>
      <w:t>Patient’s Initials __________</w:t>
    </w:r>
  </w:p>
  <w:p w:rsidR="00EC0B2F" w:rsidRPr="005A4498" w:rsidRDefault="00EC0B2F" w:rsidP="007726DE">
    <w:pPr>
      <w:pStyle w:val="Footer"/>
      <w:jc w:val="center"/>
    </w:pPr>
    <w:r>
      <w:tab/>
      <w:t xml:space="preserve">                                         </w:t>
    </w:r>
    <w:r w:rsidRPr="005A4498">
      <w:t xml:space="preserve">Page </w:t>
    </w:r>
    <w:r w:rsidRPr="005A4498">
      <w:fldChar w:fldCharType="begin"/>
    </w:r>
    <w:r w:rsidRPr="005A4498">
      <w:instrText xml:space="preserve"> PAGE  \* Arabic  \* MERGEFORMAT </w:instrText>
    </w:r>
    <w:r w:rsidRPr="005A4498">
      <w:fldChar w:fldCharType="separate"/>
    </w:r>
    <w:r w:rsidR="0071195D">
      <w:rPr>
        <w:noProof/>
      </w:rPr>
      <w:t>1</w:t>
    </w:r>
    <w:r w:rsidRPr="005A4498">
      <w:fldChar w:fldCharType="end"/>
    </w:r>
    <w:r w:rsidRPr="005A4498">
      <w:t xml:space="preserve"> of </w:t>
    </w:r>
    <w:fldSimple w:instr=" NUMPAGES  \* Arabic  \* MERGEFORMAT ">
      <w:r w:rsidR="0071195D">
        <w:rPr>
          <w:noProof/>
        </w:rPr>
        <w:t>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A8D" w:rsidRDefault="006C6A8D" w:rsidP="00B92700">
      <w:pPr>
        <w:spacing w:after="0" w:line="240" w:lineRule="auto"/>
      </w:pPr>
      <w:r>
        <w:separator/>
      </w:r>
    </w:p>
  </w:footnote>
  <w:footnote w:type="continuationSeparator" w:id="0">
    <w:p w:rsidR="006C6A8D" w:rsidRDefault="006C6A8D" w:rsidP="00B92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2F" w:rsidRPr="00CE0E83" w:rsidRDefault="00EC0B2F" w:rsidP="00CE0E83">
    <w:pPr>
      <w:spacing w:after="240"/>
      <w:ind w:left="4320" w:hanging="4320"/>
      <w:rPr>
        <w:b/>
        <w:color w:val="FF0000"/>
        <w:u w:val="single"/>
      </w:rPr>
    </w:pPr>
    <w:r>
      <w:rPr>
        <w:b/>
        <w:sz w:val="32"/>
      </w:rPr>
      <w:t>FRENECTOMY</w:t>
    </w:r>
    <w:r w:rsidRPr="0033344F">
      <w:rPr>
        <w:b/>
        <w:sz w:val="32"/>
      </w:rPr>
      <w:t xml:space="preserve"> INFORMED CONSENT</w:t>
    </w:r>
    <w:r>
      <w:rPr>
        <w:b/>
      </w:rPr>
      <w:tab/>
    </w:r>
  </w:p>
  <w:p w:rsidR="00EC0B2F" w:rsidRDefault="00EC0B2F" w:rsidP="001439A5">
    <w:pPr>
      <w:spacing w:after="0"/>
    </w:pPr>
    <w:r>
      <w:t>______________________________________</w:t>
    </w:r>
    <w:r>
      <w:tab/>
    </w:r>
    <w:r>
      <w:tab/>
    </w:r>
    <w:r>
      <w:tab/>
    </w:r>
    <w:r>
      <w:tab/>
      <w:t>_________________________</w:t>
    </w:r>
  </w:p>
  <w:p w:rsidR="00EC0B2F" w:rsidRDefault="00EC0B2F" w:rsidP="001439A5">
    <w:pPr>
      <w:spacing w:after="0"/>
    </w:pPr>
    <w:r w:rsidRPr="001439A5">
      <w:t xml:space="preserve">Patient’s Name </w:t>
    </w:r>
    <w:r w:rsidRPr="001439A5">
      <w:tab/>
    </w:r>
    <w:r>
      <w:tab/>
    </w:r>
    <w:r>
      <w:tab/>
    </w:r>
    <w:r>
      <w:tab/>
    </w:r>
    <w:r>
      <w:tab/>
    </w:r>
    <w:r>
      <w:tab/>
    </w:r>
    <w:r>
      <w:tab/>
    </w:r>
    <w:r>
      <w:tab/>
    </w:r>
    <w:r w:rsidRPr="001439A5">
      <w:t>Date</w:t>
    </w:r>
    <w:r>
      <w:t xml:space="preserve"> of Birth </w:t>
    </w:r>
  </w:p>
  <w:p w:rsidR="00EC0B2F" w:rsidRDefault="00EC0B2F" w:rsidP="001439A5">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807"/>
    <w:multiLevelType w:val="hybridMultilevel"/>
    <w:tmpl w:val="ABE86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A61CA"/>
    <w:multiLevelType w:val="hybridMultilevel"/>
    <w:tmpl w:val="90DA8CB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313654"/>
    <w:multiLevelType w:val="hybridMultilevel"/>
    <w:tmpl w:val="DD52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E6E60"/>
    <w:multiLevelType w:val="hybridMultilevel"/>
    <w:tmpl w:val="450C41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925ECC"/>
    <w:multiLevelType w:val="hybridMultilevel"/>
    <w:tmpl w:val="008654E2"/>
    <w:lvl w:ilvl="0" w:tplc="5F026C46">
      <w:start w:val="1"/>
      <w:numFmt w:val="upperLetter"/>
      <w:lvlText w:val="%1_____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42ECD"/>
    <w:multiLevelType w:val="hybridMultilevel"/>
    <w:tmpl w:val="276E2F66"/>
    <w:lvl w:ilvl="0" w:tplc="15E66CB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4B55A6"/>
    <w:multiLevelType w:val="hybridMultilevel"/>
    <w:tmpl w:val="EF36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4358C3"/>
    <w:multiLevelType w:val="hybridMultilevel"/>
    <w:tmpl w:val="102CDB5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43082C"/>
    <w:multiLevelType w:val="hybridMultilevel"/>
    <w:tmpl w:val="9488C12E"/>
    <w:lvl w:ilvl="0" w:tplc="15E66CB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73F1EC3"/>
    <w:multiLevelType w:val="hybridMultilevel"/>
    <w:tmpl w:val="C9E02FD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1730E06"/>
    <w:multiLevelType w:val="hybridMultilevel"/>
    <w:tmpl w:val="250C8718"/>
    <w:lvl w:ilvl="0" w:tplc="4144367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E36DEC"/>
    <w:multiLevelType w:val="hybridMultilevel"/>
    <w:tmpl w:val="8E58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B91F9A"/>
    <w:multiLevelType w:val="hybridMultilevel"/>
    <w:tmpl w:val="BF50FE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86147"/>
    <w:multiLevelType w:val="hybridMultilevel"/>
    <w:tmpl w:val="484CE068"/>
    <w:lvl w:ilvl="0" w:tplc="15E66CB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C3397B"/>
    <w:multiLevelType w:val="hybridMultilevel"/>
    <w:tmpl w:val="E0248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FA3976"/>
    <w:multiLevelType w:val="hybridMultilevel"/>
    <w:tmpl w:val="D1CE6A52"/>
    <w:lvl w:ilvl="0" w:tplc="4144367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A12440"/>
    <w:multiLevelType w:val="hybridMultilevel"/>
    <w:tmpl w:val="36B2CD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07614"/>
    <w:multiLevelType w:val="multilevel"/>
    <w:tmpl w:val="2B72FB60"/>
    <w:lvl w:ilvl="0">
      <w:start w:val="1"/>
      <w:numFmt w:val="decimal"/>
      <w:lvlText w:val="%1)"/>
      <w:lvlJc w:val="left"/>
      <w:pPr>
        <w:ind w:left="360" w:hanging="360"/>
      </w:pPr>
      <w:rPr>
        <w:rFonts w:hint="default"/>
        <w:b/>
      </w:rPr>
    </w:lvl>
    <w:lvl w:ilvl="1">
      <w:start w:val="1"/>
      <w:numFmt w:val="upperLetter"/>
      <w:lvlText w:val="%2."/>
      <w:lvlJc w:val="left"/>
      <w:pPr>
        <w:ind w:left="1080" w:hanging="360"/>
      </w:pPr>
      <w:rPr>
        <w:rFonts w:hint="default"/>
        <w:b/>
      </w:rPr>
    </w:lvl>
    <w:lvl w:ilvl="2">
      <w:start w:val="1"/>
      <w:numFmt w:val="decimal"/>
      <w:lvlText w:val="%3."/>
      <w:lvlJc w:val="right"/>
      <w:pPr>
        <w:ind w:left="1800" w:hanging="180"/>
      </w:pPr>
      <w:rPr>
        <w:rFonts w:ascii="Times New Roman" w:eastAsiaTheme="minorHAnsi" w:hAnsi="Times New Roman" w:cs="Times New Roman" w:hint="default"/>
        <w:b w:val="0"/>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nsid w:val="7C517C5C"/>
    <w:multiLevelType w:val="hybridMultilevel"/>
    <w:tmpl w:val="2EDAA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0E4563"/>
    <w:multiLevelType w:val="hybridMultilevel"/>
    <w:tmpl w:val="788C0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0"/>
  </w:num>
  <w:num w:numId="4">
    <w:abstractNumId w:val="8"/>
  </w:num>
  <w:num w:numId="5">
    <w:abstractNumId w:val="3"/>
  </w:num>
  <w:num w:numId="6">
    <w:abstractNumId w:val="19"/>
  </w:num>
  <w:num w:numId="7">
    <w:abstractNumId w:val="5"/>
  </w:num>
  <w:num w:numId="8">
    <w:abstractNumId w:val="7"/>
  </w:num>
  <w:num w:numId="9">
    <w:abstractNumId w:val="6"/>
  </w:num>
  <w:num w:numId="10">
    <w:abstractNumId w:val="14"/>
  </w:num>
  <w:num w:numId="11">
    <w:abstractNumId w:val="18"/>
  </w:num>
  <w:num w:numId="12">
    <w:abstractNumId w:val="13"/>
  </w:num>
  <w:num w:numId="13">
    <w:abstractNumId w:val="17"/>
  </w:num>
  <w:num w:numId="14">
    <w:abstractNumId w:val="1"/>
  </w:num>
  <w:num w:numId="15">
    <w:abstractNumId w:val="4"/>
  </w:num>
  <w:num w:numId="16">
    <w:abstractNumId w:val="12"/>
  </w:num>
  <w:num w:numId="17">
    <w:abstractNumId w:val="9"/>
  </w:num>
  <w:num w:numId="18">
    <w:abstractNumId w:val="11"/>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E4"/>
    <w:rsid w:val="000046B6"/>
    <w:rsid w:val="00005DBB"/>
    <w:rsid w:val="00010141"/>
    <w:rsid w:val="000200B9"/>
    <w:rsid w:val="000350FC"/>
    <w:rsid w:val="00037F9E"/>
    <w:rsid w:val="00042118"/>
    <w:rsid w:val="00043328"/>
    <w:rsid w:val="000643DD"/>
    <w:rsid w:val="000746F7"/>
    <w:rsid w:val="00076269"/>
    <w:rsid w:val="0008424D"/>
    <w:rsid w:val="000953A3"/>
    <w:rsid w:val="000B6B3E"/>
    <w:rsid w:val="000D0E05"/>
    <w:rsid w:val="000D15A2"/>
    <w:rsid w:val="000D3798"/>
    <w:rsid w:val="00117544"/>
    <w:rsid w:val="00121A77"/>
    <w:rsid w:val="00140DE5"/>
    <w:rsid w:val="001439A5"/>
    <w:rsid w:val="001603E8"/>
    <w:rsid w:val="0016607F"/>
    <w:rsid w:val="00176D11"/>
    <w:rsid w:val="00184FCE"/>
    <w:rsid w:val="0019102A"/>
    <w:rsid w:val="00193ED0"/>
    <w:rsid w:val="001A24A1"/>
    <w:rsid w:val="002030A5"/>
    <w:rsid w:val="002077BA"/>
    <w:rsid w:val="00230101"/>
    <w:rsid w:val="00237E08"/>
    <w:rsid w:val="0025067C"/>
    <w:rsid w:val="00260616"/>
    <w:rsid w:val="00273264"/>
    <w:rsid w:val="00282D58"/>
    <w:rsid w:val="0028410C"/>
    <w:rsid w:val="00287366"/>
    <w:rsid w:val="00287C51"/>
    <w:rsid w:val="002A0579"/>
    <w:rsid w:val="002A4E45"/>
    <w:rsid w:val="002A71B2"/>
    <w:rsid w:val="002B67F4"/>
    <w:rsid w:val="002C52F4"/>
    <w:rsid w:val="002D7D35"/>
    <w:rsid w:val="00303254"/>
    <w:rsid w:val="003107B1"/>
    <w:rsid w:val="00315C14"/>
    <w:rsid w:val="003314E0"/>
    <w:rsid w:val="0033344F"/>
    <w:rsid w:val="003400FF"/>
    <w:rsid w:val="0035328A"/>
    <w:rsid w:val="00365A35"/>
    <w:rsid w:val="00371BA1"/>
    <w:rsid w:val="003A79A3"/>
    <w:rsid w:val="003B23A8"/>
    <w:rsid w:val="003C77BA"/>
    <w:rsid w:val="003F35FC"/>
    <w:rsid w:val="0040353F"/>
    <w:rsid w:val="004156AF"/>
    <w:rsid w:val="004359FD"/>
    <w:rsid w:val="00450D55"/>
    <w:rsid w:val="0045557C"/>
    <w:rsid w:val="004705E8"/>
    <w:rsid w:val="00472A8F"/>
    <w:rsid w:val="004958BB"/>
    <w:rsid w:val="004A06F0"/>
    <w:rsid w:val="004A5967"/>
    <w:rsid w:val="004A7002"/>
    <w:rsid w:val="004A71C4"/>
    <w:rsid w:val="004E2B54"/>
    <w:rsid w:val="00514D36"/>
    <w:rsid w:val="005219CE"/>
    <w:rsid w:val="005400C4"/>
    <w:rsid w:val="00540665"/>
    <w:rsid w:val="00575E16"/>
    <w:rsid w:val="005838D2"/>
    <w:rsid w:val="005A4498"/>
    <w:rsid w:val="005C108D"/>
    <w:rsid w:val="005C5504"/>
    <w:rsid w:val="005D5534"/>
    <w:rsid w:val="00600A4F"/>
    <w:rsid w:val="00600BAC"/>
    <w:rsid w:val="00602A8C"/>
    <w:rsid w:val="00611116"/>
    <w:rsid w:val="00612637"/>
    <w:rsid w:val="0061488F"/>
    <w:rsid w:val="00623360"/>
    <w:rsid w:val="006303BA"/>
    <w:rsid w:val="006421E4"/>
    <w:rsid w:val="00656668"/>
    <w:rsid w:val="00674BEE"/>
    <w:rsid w:val="0069204D"/>
    <w:rsid w:val="006C6A8D"/>
    <w:rsid w:val="006D2281"/>
    <w:rsid w:val="006D41A0"/>
    <w:rsid w:val="006E1FA3"/>
    <w:rsid w:val="006F0F33"/>
    <w:rsid w:val="006F1D57"/>
    <w:rsid w:val="0070318C"/>
    <w:rsid w:val="007057E8"/>
    <w:rsid w:val="0071195D"/>
    <w:rsid w:val="007157F4"/>
    <w:rsid w:val="00764793"/>
    <w:rsid w:val="007660D5"/>
    <w:rsid w:val="007726DE"/>
    <w:rsid w:val="00790171"/>
    <w:rsid w:val="00790B36"/>
    <w:rsid w:val="007A32C2"/>
    <w:rsid w:val="007D6DC0"/>
    <w:rsid w:val="00802B30"/>
    <w:rsid w:val="0080404F"/>
    <w:rsid w:val="00812FF4"/>
    <w:rsid w:val="0088003A"/>
    <w:rsid w:val="0088566E"/>
    <w:rsid w:val="008B0CD9"/>
    <w:rsid w:val="008B17ED"/>
    <w:rsid w:val="008C3F25"/>
    <w:rsid w:val="008E29DE"/>
    <w:rsid w:val="008F1860"/>
    <w:rsid w:val="008F3759"/>
    <w:rsid w:val="00912C84"/>
    <w:rsid w:val="009218E3"/>
    <w:rsid w:val="00934B25"/>
    <w:rsid w:val="009361E8"/>
    <w:rsid w:val="0095116B"/>
    <w:rsid w:val="009541C0"/>
    <w:rsid w:val="009961BD"/>
    <w:rsid w:val="009A2D15"/>
    <w:rsid w:val="009A451F"/>
    <w:rsid w:val="009D058E"/>
    <w:rsid w:val="00A00EBA"/>
    <w:rsid w:val="00A06BCD"/>
    <w:rsid w:val="00A2602D"/>
    <w:rsid w:val="00A27235"/>
    <w:rsid w:val="00A31130"/>
    <w:rsid w:val="00A63585"/>
    <w:rsid w:val="00A903DD"/>
    <w:rsid w:val="00AA22AD"/>
    <w:rsid w:val="00AB157A"/>
    <w:rsid w:val="00AB4A28"/>
    <w:rsid w:val="00AC2A97"/>
    <w:rsid w:val="00AC2AC0"/>
    <w:rsid w:val="00AF0199"/>
    <w:rsid w:val="00B1477A"/>
    <w:rsid w:val="00B316E6"/>
    <w:rsid w:val="00B35334"/>
    <w:rsid w:val="00B5703B"/>
    <w:rsid w:val="00B63069"/>
    <w:rsid w:val="00B7002A"/>
    <w:rsid w:val="00B92700"/>
    <w:rsid w:val="00B9344A"/>
    <w:rsid w:val="00BC1B1F"/>
    <w:rsid w:val="00BC6276"/>
    <w:rsid w:val="00BC7063"/>
    <w:rsid w:val="00BE4285"/>
    <w:rsid w:val="00C20EDB"/>
    <w:rsid w:val="00C37235"/>
    <w:rsid w:val="00C527CD"/>
    <w:rsid w:val="00C55A21"/>
    <w:rsid w:val="00C566B5"/>
    <w:rsid w:val="00C80C33"/>
    <w:rsid w:val="00C9646D"/>
    <w:rsid w:val="00CB7E58"/>
    <w:rsid w:val="00CC39F8"/>
    <w:rsid w:val="00CE0AD0"/>
    <w:rsid w:val="00CE0E83"/>
    <w:rsid w:val="00CE5BCF"/>
    <w:rsid w:val="00D038D3"/>
    <w:rsid w:val="00D119FD"/>
    <w:rsid w:val="00D161C3"/>
    <w:rsid w:val="00D44392"/>
    <w:rsid w:val="00D45C01"/>
    <w:rsid w:val="00D51C6B"/>
    <w:rsid w:val="00D60516"/>
    <w:rsid w:val="00D60870"/>
    <w:rsid w:val="00D80B9E"/>
    <w:rsid w:val="00DA4026"/>
    <w:rsid w:val="00DB4737"/>
    <w:rsid w:val="00DE5647"/>
    <w:rsid w:val="00E20349"/>
    <w:rsid w:val="00E222F8"/>
    <w:rsid w:val="00E25069"/>
    <w:rsid w:val="00E26F01"/>
    <w:rsid w:val="00E550A1"/>
    <w:rsid w:val="00E63A96"/>
    <w:rsid w:val="00E86FAA"/>
    <w:rsid w:val="00E8722F"/>
    <w:rsid w:val="00EA7BCF"/>
    <w:rsid w:val="00EA7FD2"/>
    <w:rsid w:val="00EB05C2"/>
    <w:rsid w:val="00EC0B2F"/>
    <w:rsid w:val="00ED2725"/>
    <w:rsid w:val="00EE22E0"/>
    <w:rsid w:val="00F231B0"/>
    <w:rsid w:val="00F42A81"/>
    <w:rsid w:val="00F44476"/>
    <w:rsid w:val="00F6057A"/>
    <w:rsid w:val="00F61C25"/>
    <w:rsid w:val="00F63E3C"/>
    <w:rsid w:val="00F72B60"/>
    <w:rsid w:val="00F76B05"/>
    <w:rsid w:val="00F90016"/>
    <w:rsid w:val="00FA3F9B"/>
    <w:rsid w:val="00FB5305"/>
    <w:rsid w:val="00FB54AD"/>
    <w:rsid w:val="00FB7844"/>
    <w:rsid w:val="00FF7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C4"/>
    <w:pPr>
      <w:ind w:left="720"/>
      <w:contextualSpacing/>
    </w:pPr>
  </w:style>
  <w:style w:type="paragraph" w:styleId="Header">
    <w:name w:val="header"/>
    <w:basedOn w:val="Normal"/>
    <w:link w:val="HeaderChar"/>
    <w:uiPriority w:val="99"/>
    <w:unhideWhenUsed/>
    <w:rsid w:val="00B9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00"/>
  </w:style>
  <w:style w:type="paragraph" w:styleId="Footer">
    <w:name w:val="footer"/>
    <w:basedOn w:val="Normal"/>
    <w:link w:val="FooterChar"/>
    <w:uiPriority w:val="99"/>
    <w:unhideWhenUsed/>
    <w:rsid w:val="00B9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00"/>
  </w:style>
  <w:style w:type="paragraph" w:styleId="BalloonText">
    <w:name w:val="Balloon Text"/>
    <w:basedOn w:val="Normal"/>
    <w:link w:val="BalloonTextChar"/>
    <w:uiPriority w:val="99"/>
    <w:semiHidden/>
    <w:unhideWhenUsed/>
    <w:rsid w:val="00B92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00"/>
    <w:rPr>
      <w:rFonts w:ascii="Tahoma" w:hAnsi="Tahoma" w:cs="Tahoma"/>
      <w:sz w:val="16"/>
      <w:szCs w:val="16"/>
    </w:rPr>
  </w:style>
  <w:style w:type="paragraph" w:styleId="PlainText">
    <w:name w:val="Plain Text"/>
    <w:basedOn w:val="Normal"/>
    <w:link w:val="PlainTextChar"/>
    <w:rsid w:val="00AB157A"/>
    <w:pPr>
      <w:spacing w:after="0" w:line="240" w:lineRule="auto"/>
    </w:pPr>
    <w:rPr>
      <w:rFonts w:ascii="Times New Roman" w:eastAsia="Times New Roman" w:hAnsi="Times New Roman" w:cs="Times New Roman"/>
      <w:color w:val="000000"/>
      <w:kern w:val="24"/>
      <w:sz w:val="24"/>
      <w:szCs w:val="20"/>
    </w:rPr>
  </w:style>
  <w:style w:type="character" w:customStyle="1" w:styleId="PlainTextChar">
    <w:name w:val="Plain Text Char"/>
    <w:basedOn w:val="DefaultParagraphFont"/>
    <w:link w:val="PlainText"/>
    <w:rsid w:val="00AB157A"/>
    <w:rPr>
      <w:rFonts w:ascii="Times New Roman" w:eastAsia="Times New Roman" w:hAnsi="Times New Roman" w:cs="Times New Roman"/>
      <w:color w:val="000000"/>
      <w:kern w:val="24"/>
      <w:sz w:val="24"/>
      <w:szCs w:val="20"/>
    </w:rPr>
  </w:style>
  <w:style w:type="paragraph" w:customStyle="1" w:styleId="ICPPatientNameDate">
    <w:name w:val="ICP Patient Name/Date"/>
    <w:basedOn w:val="PlainText"/>
    <w:rsid w:val="00AB157A"/>
    <w:pPr>
      <w:pBdr>
        <w:top w:val="single" w:sz="4" w:space="1" w:color="auto"/>
      </w:pBdr>
      <w:tabs>
        <w:tab w:val="left" w:pos="6480"/>
      </w:tabs>
      <w:jc w:val="both"/>
    </w:pPr>
    <w:rPr>
      <w:sz w:val="20"/>
      <w:lang w:val="x-none" w:eastAsia="x-none"/>
    </w:rPr>
  </w:style>
  <w:style w:type="character" w:styleId="CommentReference">
    <w:name w:val="annotation reference"/>
    <w:basedOn w:val="DefaultParagraphFont"/>
    <w:uiPriority w:val="99"/>
    <w:semiHidden/>
    <w:unhideWhenUsed/>
    <w:rsid w:val="00E86FAA"/>
    <w:rPr>
      <w:sz w:val="16"/>
      <w:szCs w:val="16"/>
    </w:rPr>
  </w:style>
  <w:style w:type="paragraph" w:styleId="CommentText">
    <w:name w:val="annotation text"/>
    <w:basedOn w:val="Normal"/>
    <w:link w:val="CommentTextChar"/>
    <w:uiPriority w:val="99"/>
    <w:unhideWhenUsed/>
    <w:rsid w:val="00E86FAA"/>
    <w:pPr>
      <w:spacing w:line="240" w:lineRule="auto"/>
    </w:pPr>
    <w:rPr>
      <w:sz w:val="20"/>
      <w:szCs w:val="20"/>
    </w:rPr>
  </w:style>
  <w:style w:type="character" w:customStyle="1" w:styleId="CommentTextChar">
    <w:name w:val="Comment Text Char"/>
    <w:basedOn w:val="DefaultParagraphFont"/>
    <w:link w:val="CommentText"/>
    <w:uiPriority w:val="99"/>
    <w:rsid w:val="00E86FAA"/>
    <w:rPr>
      <w:sz w:val="20"/>
      <w:szCs w:val="20"/>
    </w:rPr>
  </w:style>
  <w:style w:type="paragraph" w:styleId="CommentSubject">
    <w:name w:val="annotation subject"/>
    <w:basedOn w:val="CommentText"/>
    <w:next w:val="CommentText"/>
    <w:link w:val="CommentSubjectChar"/>
    <w:uiPriority w:val="99"/>
    <w:semiHidden/>
    <w:unhideWhenUsed/>
    <w:rsid w:val="00E86FAA"/>
    <w:rPr>
      <w:b/>
      <w:bCs/>
    </w:rPr>
  </w:style>
  <w:style w:type="character" w:customStyle="1" w:styleId="CommentSubjectChar">
    <w:name w:val="Comment Subject Char"/>
    <w:basedOn w:val="CommentTextChar"/>
    <w:link w:val="CommentSubject"/>
    <w:uiPriority w:val="99"/>
    <w:semiHidden/>
    <w:rsid w:val="00E86FAA"/>
    <w:rPr>
      <w:b/>
      <w:bCs/>
      <w:sz w:val="20"/>
      <w:szCs w:val="20"/>
    </w:rPr>
  </w:style>
  <w:style w:type="paragraph" w:styleId="Revision">
    <w:name w:val="Revision"/>
    <w:hidden/>
    <w:uiPriority w:val="99"/>
    <w:semiHidden/>
    <w:rsid w:val="005D55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C4"/>
    <w:pPr>
      <w:ind w:left="720"/>
      <w:contextualSpacing/>
    </w:pPr>
  </w:style>
  <w:style w:type="paragraph" w:styleId="Header">
    <w:name w:val="header"/>
    <w:basedOn w:val="Normal"/>
    <w:link w:val="HeaderChar"/>
    <w:uiPriority w:val="99"/>
    <w:unhideWhenUsed/>
    <w:rsid w:val="00B92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00"/>
  </w:style>
  <w:style w:type="paragraph" w:styleId="Footer">
    <w:name w:val="footer"/>
    <w:basedOn w:val="Normal"/>
    <w:link w:val="FooterChar"/>
    <w:uiPriority w:val="99"/>
    <w:unhideWhenUsed/>
    <w:rsid w:val="00B92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00"/>
  </w:style>
  <w:style w:type="paragraph" w:styleId="BalloonText">
    <w:name w:val="Balloon Text"/>
    <w:basedOn w:val="Normal"/>
    <w:link w:val="BalloonTextChar"/>
    <w:uiPriority w:val="99"/>
    <w:semiHidden/>
    <w:unhideWhenUsed/>
    <w:rsid w:val="00B92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00"/>
    <w:rPr>
      <w:rFonts w:ascii="Tahoma" w:hAnsi="Tahoma" w:cs="Tahoma"/>
      <w:sz w:val="16"/>
      <w:szCs w:val="16"/>
    </w:rPr>
  </w:style>
  <w:style w:type="paragraph" w:styleId="PlainText">
    <w:name w:val="Plain Text"/>
    <w:basedOn w:val="Normal"/>
    <w:link w:val="PlainTextChar"/>
    <w:rsid w:val="00AB157A"/>
    <w:pPr>
      <w:spacing w:after="0" w:line="240" w:lineRule="auto"/>
    </w:pPr>
    <w:rPr>
      <w:rFonts w:ascii="Times New Roman" w:eastAsia="Times New Roman" w:hAnsi="Times New Roman" w:cs="Times New Roman"/>
      <w:color w:val="000000"/>
      <w:kern w:val="24"/>
      <w:sz w:val="24"/>
      <w:szCs w:val="20"/>
    </w:rPr>
  </w:style>
  <w:style w:type="character" w:customStyle="1" w:styleId="PlainTextChar">
    <w:name w:val="Plain Text Char"/>
    <w:basedOn w:val="DefaultParagraphFont"/>
    <w:link w:val="PlainText"/>
    <w:rsid w:val="00AB157A"/>
    <w:rPr>
      <w:rFonts w:ascii="Times New Roman" w:eastAsia="Times New Roman" w:hAnsi="Times New Roman" w:cs="Times New Roman"/>
      <w:color w:val="000000"/>
      <w:kern w:val="24"/>
      <w:sz w:val="24"/>
      <w:szCs w:val="20"/>
    </w:rPr>
  </w:style>
  <w:style w:type="paragraph" w:customStyle="1" w:styleId="ICPPatientNameDate">
    <w:name w:val="ICP Patient Name/Date"/>
    <w:basedOn w:val="PlainText"/>
    <w:rsid w:val="00AB157A"/>
    <w:pPr>
      <w:pBdr>
        <w:top w:val="single" w:sz="4" w:space="1" w:color="auto"/>
      </w:pBdr>
      <w:tabs>
        <w:tab w:val="left" w:pos="6480"/>
      </w:tabs>
      <w:jc w:val="both"/>
    </w:pPr>
    <w:rPr>
      <w:sz w:val="20"/>
      <w:lang w:val="x-none" w:eastAsia="x-none"/>
    </w:rPr>
  </w:style>
  <w:style w:type="character" w:styleId="CommentReference">
    <w:name w:val="annotation reference"/>
    <w:basedOn w:val="DefaultParagraphFont"/>
    <w:uiPriority w:val="99"/>
    <w:semiHidden/>
    <w:unhideWhenUsed/>
    <w:rsid w:val="00E86FAA"/>
    <w:rPr>
      <w:sz w:val="16"/>
      <w:szCs w:val="16"/>
    </w:rPr>
  </w:style>
  <w:style w:type="paragraph" w:styleId="CommentText">
    <w:name w:val="annotation text"/>
    <w:basedOn w:val="Normal"/>
    <w:link w:val="CommentTextChar"/>
    <w:uiPriority w:val="99"/>
    <w:unhideWhenUsed/>
    <w:rsid w:val="00E86FAA"/>
    <w:pPr>
      <w:spacing w:line="240" w:lineRule="auto"/>
    </w:pPr>
    <w:rPr>
      <w:sz w:val="20"/>
      <w:szCs w:val="20"/>
    </w:rPr>
  </w:style>
  <w:style w:type="character" w:customStyle="1" w:styleId="CommentTextChar">
    <w:name w:val="Comment Text Char"/>
    <w:basedOn w:val="DefaultParagraphFont"/>
    <w:link w:val="CommentText"/>
    <w:uiPriority w:val="99"/>
    <w:rsid w:val="00E86FAA"/>
    <w:rPr>
      <w:sz w:val="20"/>
      <w:szCs w:val="20"/>
    </w:rPr>
  </w:style>
  <w:style w:type="paragraph" w:styleId="CommentSubject">
    <w:name w:val="annotation subject"/>
    <w:basedOn w:val="CommentText"/>
    <w:next w:val="CommentText"/>
    <w:link w:val="CommentSubjectChar"/>
    <w:uiPriority w:val="99"/>
    <w:semiHidden/>
    <w:unhideWhenUsed/>
    <w:rsid w:val="00E86FAA"/>
    <w:rPr>
      <w:b/>
      <w:bCs/>
    </w:rPr>
  </w:style>
  <w:style w:type="character" w:customStyle="1" w:styleId="CommentSubjectChar">
    <w:name w:val="Comment Subject Char"/>
    <w:basedOn w:val="CommentTextChar"/>
    <w:link w:val="CommentSubject"/>
    <w:uiPriority w:val="99"/>
    <w:semiHidden/>
    <w:rsid w:val="00E86FAA"/>
    <w:rPr>
      <w:b/>
      <w:bCs/>
      <w:sz w:val="20"/>
      <w:szCs w:val="20"/>
    </w:rPr>
  </w:style>
  <w:style w:type="paragraph" w:styleId="Revision">
    <w:name w:val="Revision"/>
    <w:hidden/>
    <w:uiPriority w:val="99"/>
    <w:semiHidden/>
    <w:rsid w:val="005D5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6B4CE-CC6D-4E05-91A0-21E17E994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Larman</dc:creator>
  <cp:lastModifiedBy>Lolade Mitchell</cp:lastModifiedBy>
  <cp:revision>5</cp:revision>
  <cp:lastPrinted>2015-05-18T20:46:00Z</cp:lastPrinted>
  <dcterms:created xsi:type="dcterms:W3CDTF">2015-07-30T19:18:00Z</dcterms:created>
  <dcterms:modified xsi:type="dcterms:W3CDTF">2015-09-02T19:55:00Z</dcterms:modified>
</cp:coreProperties>
</file>